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14" w:rsidRPr="004E13CE" w:rsidRDefault="005B2414" w:rsidP="005B2414">
      <w:pPr>
        <w:jc w:val="center"/>
        <w:rPr>
          <w:sz w:val="24"/>
          <w:szCs w:val="24"/>
        </w:rPr>
      </w:pPr>
      <w:proofErr w:type="gramStart"/>
      <w:r w:rsidRPr="004E13CE">
        <w:rPr>
          <w:sz w:val="24"/>
          <w:szCs w:val="24"/>
        </w:rPr>
        <w:t>П</w:t>
      </w:r>
      <w:proofErr w:type="gramEnd"/>
      <w:r w:rsidRPr="004E13CE">
        <w:rPr>
          <w:sz w:val="24"/>
          <w:szCs w:val="24"/>
        </w:rPr>
        <w:t xml:space="preserve"> О С Т А Н О В Л Е Н И Е</w:t>
      </w:r>
    </w:p>
    <w:p w:rsidR="005B2414" w:rsidRPr="004E13CE" w:rsidRDefault="005B2414" w:rsidP="005B2414">
      <w:pPr>
        <w:ind w:firstLine="397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 xml:space="preserve"> администрации муниципального образования </w:t>
      </w:r>
    </w:p>
    <w:p w:rsidR="005B2414" w:rsidRPr="004E13CE" w:rsidRDefault="005B2414" w:rsidP="005B2414">
      <w:pPr>
        <w:jc w:val="center"/>
        <w:rPr>
          <w:sz w:val="24"/>
          <w:szCs w:val="24"/>
        </w:rPr>
      </w:pPr>
      <w:proofErr w:type="spellStart"/>
      <w:r w:rsidRPr="004E13CE">
        <w:rPr>
          <w:sz w:val="24"/>
          <w:szCs w:val="24"/>
        </w:rPr>
        <w:t>Тимашевский</w:t>
      </w:r>
      <w:proofErr w:type="spellEnd"/>
      <w:r w:rsidRPr="004E13CE">
        <w:rPr>
          <w:sz w:val="24"/>
          <w:szCs w:val="24"/>
        </w:rPr>
        <w:t xml:space="preserve"> сельсовет </w:t>
      </w:r>
      <w:proofErr w:type="spellStart"/>
      <w:r w:rsidRPr="004E13CE">
        <w:rPr>
          <w:sz w:val="24"/>
          <w:szCs w:val="24"/>
        </w:rPr>
        <w:t>Сакмарский</w:t>
      </w:r>
      <w:proofErr w:type="spellEnd"/>
      <w:r w:rsidRPr="004E13CE">
        <w:rPr>
          <w:sz w:val="24"/>
          <w:szCs w:val="24"/>
        </w:rPr>
        <w:t xml:space="preserve"> район</w:t>
      </w:r>
    </w:p>
    <w:p w:rsidR="005B2414" w:rsidRPr="004E13CE" w:rsidRDefault="005B2414" w:rsidP="005B2414">
      <w:pPr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Оренбургской области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 № _</w:t>
      </w:r>
      <w:r w:rsidR="004E13CE">
        <w:rPr>
          <w:sz w:val="24"/>
          <w:szCs w:val="24"/>
        </w:rPr>
        <w:t>7-П</w:t>
      </w:r>
      <w:r w:rsidRPr="004E13CE">
        <w:rPr>
          <w:sz w:val="24"/>
          <w:szCs w:val="24"/>
        </w:rPr>
        <w:t>___                                                                                    "</w:t>
      </w:r>
      <w:r w:rsidR="004E13CE">
        <w:rPr>
          <w:sz w:val="24"/>
          <w:szCs w:val="24"/>
        </w:rPr>
        <w:t xml:space="preserve"> 04 </w:t>
      </w:r>
      <w:r w:rsidRPr="004E13CE">
        <w:rPr>
          <w:sz w:val="24"/>
          <w:szCs w:val="24"/>
        </w:rPr>
        <w:t>"_</w:t>
      </w:r>
      <w:r w:rsidR="004E13CE">
        <w:rPr>
          <w:sz w:val="24"/>
          <w:szCs w:val="24"/>
        </w:rPr>
        <w:t xml:space="preserve">03_  </w:t>
      </w:r>
      <w:r w:rsidRPr="004E13CE">
        <w:rPr>
          <w:sz w:val="24"/>
          <w:szCs w:val="24"/>
        </w:rPr>
        <w:t>2021 г.</w:t>
      </w:r>
    </w:p>
    <w:p w:rsidR="005B2414" w:rsidRPr="004E13CE" w:rsidRDefault="005B2414" w:rsidP="005B2414">
      <w:pPr>
        <w:jc w:val="both"/>
        <w:rPr>
          <w:color w:val="808080"/>
          <w:sz w:val="24"/>
          <w:szCs w:val="24"/>
        </w:rPr>
      </w:pPr>
    </w:p>
    <w:p w:rsidR="005B2414" w:rsidRPr="004E13CE" w:rsidRDefault="005B2414" w:rsidP="005B2414">
      <w:pPr>
        <w:jc w:val="right"/>
        <w:rPr>
          <w:sz w:val="24"/>
          <w:szCs w:val="24"/>
        </w:rPr>
      </w:pPr>
    </w:p>
    <w:p w:rsidR="005B2414" w:rsidRPr="004E13CE" w:rsidRDefault="005B2414" w:rsidP="005B2414">
      <w:pPr>
        <w:jc w:val="right"/>
        <w:rPr>
          <w:sz w:val="24"/>
          <w:szCs w:val="24"/>
        </w:rPr>
      </w:pPr>
    </w:p>
    <w:p w:rsidR="005B2414" w:rsidRPr="004E13CE" w:rsidRDefault="005B2414" w:rsidP="005B2414">
      <w:pPr>
        <w:rPr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before="240" w:line="288" w:lineRule="atLeast"/>
        <w:ind w:left="567" w:right="284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</w:t>
      </w:r>
      <w:r w:rsidR="0052102B" w:rsidRPr="004E13CE">
        <w:rPr>
          <w:color w:val="000000"/>
          <w:spacing w:val="2"/>
          <w:sz w:val="24"/>
          <w:szCs w:val="24"/>
        </w:rPr>
        <w:t xml:space="preserve">ростатов над населенным пунктом </w:t>
      </w:r>
      <w:r w:rsidRPr="004E13CE">
        <w:rPr>
          <w:color w:val="000000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52102B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52102B" w:rsidRPr="004E13CE">
        <w:rPr>
          <w:color w:val="000000"/>
          <w:spacing w:val="2"/>
          <w:sz w:val="24"/>
          <w:szCs w:val="24"/>
        </w:rPr>
        <w:t xml:space="preserve"> сельсовет </w:t>
      </w:r>
      <w:proofErr w:type="spellStart"/>
      <w:r w:rsidR="0052102B" w:rsidRPr="004E13CE">
        <w:rPr>
          <w:color w:val="000000"/>
          <w:spacing w:val="2"/>
          <w:sz w:val="24"/>
          <w:szCs w:val="24"/>
        </w:rPr>
        <w:t>Сакмарского</w:t>
      </w:r>
      <w:proofErr w:type="spellEnd"/>
      <w:r w:rsidR="0052102B" w:rsidRPr="004E13CE">
        <w:rPr>
          <w:color w:val="000000"/>
          <w:spacing w:val="2"/>
          <w:sz w:val="24"/>
          <w:szCs w:val="24"/>
        </w:rPr>
        <w:t xml:space="preserve"> района Оренбургской области </w:t>
      </w:r>
      <w:r w:rsidRPr="004E13CE">
        <w:rPr>
          <w:color w:val="000000"/>
          <w:spacing w:val="2"/>
          <w:sz w:val="24"/>
          <w:szCs w:val="24"/>
        </w:rPr>
        <w:t>»</w:t>
      </w:r>
    </w:p>
    <w:p w:rsidR="005B2414" w:rsidRPr="004E13CE" w:rsidRDefault="005B2414" w:rsidP="005B2414">
      <w:pPr>
        <w:shd w:val="clear" w:color="auto" w:fill="FFFFFF"/>
        <w:spacing w:before="240" w:line="288" w:lineRule="atLeast"/>
        <w:ind w:left="567" w:right="284"/>
        <w:jc w:val="center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pStyle w:val="ConsPlusNormal"/>
        <w:tabs>
          <w:tab w:val="left" w:pos="0"/>
        </w:tabs>
        <w:ind w:left="284"/>
        <w:jc w:val="both"/>
        <w:rPr>
          <w:szCs w:val="24"/>
        </w:rPr>
      </w:pPr>
      <w:r w:rsidRPr="004E13CE">
        <w:rPr>
          <w:szCs w:val="24"/>
        </w:rPr>
        <w:tab/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№525-п «О переводе </w:t>
      </w:r>
      <w:proofErr w:type="gramStart"/>
      <w:r w:rsidRPr="004E13CE">
        <w:rPr>
          <w:szCs w:val="24"/>
        </w:rPr>
        <w:t>в</w:t>
      </w:r>
      <w:proofErr w:type="gramEnd"/>
      <w:r w:rsidRPr="004E13CE">
        <w:rPr>
          <w:szCs w:val="24"/>
        </w:rPr>
        <w:t xml:space="preserve">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C35A68" w:rsidRPr="004E13CE">
        <w:rPr>
          <w:szCs w:val="24"/>
        </w:rPr>
        <w:t xml:space="preserve"> </w:t>
      </w:r>
      <w:proofErr w:type="spellStart"/>
      <w:r w:rsidR="00C35A68" w:rsidRPr="004E13CE">
        <w:rPr>
          <w:szCs w:val="24"/>
        </w:rPr>
        <w:t>Тимашевский</w:t>
      </w:r>
      <w:proofErr w:type="spellEnd"/>
      <w:r w:rsidR="00C35A68" w:rsidRPr="004E13CE">
        <w:rPr>
          <w:szCs w:val="24"/>
        </w:rPr>
        <w:t xml:space="preserve"> сельсовет</w:t>
      </w:r>
      <w:proofErr w:type="gramStart"/>
      <w:r w:rsidR="00C35A68" w:rsidRPr="004E13CE">
        <w:rPr>
          <w:szCs w:val="24"/>
        </w:rPr>
        <w:t xml:space="preserve"> </w:t>
      </w:r>
      <w:r w:rsidRPr="004E13CE">
        <w:rPr>
          <w:szCs w:val="24"/>
        </w:rPr>
        <w:t>:</w:t>
      </w:r>
      <w:proofErr w:type="gramEnd"/>
    </w:p>
    <w:p w:rsidR="005B2414" w:rsidRPr="004E13CE" w:rsidRDefault="005B2414" w:rsidP="00C35A68">
      <w:pPr>
        <w:pStyle w:val="ConsPlusNormal"/>
        <w:tabs>
          <w:tab w:val="left" w:pos="0"/>
        </w:tabs>
        <w:ind w:left="284"/>
        <w:rPr>
          <w:szCs w:val="24"/>
        </w:rPr>
      </w:pPr>
      <w:r w:rsidRPr="004E13CE">
        <w:rPr>
          <w:szCs w:val="24"/>
        </w:rPr>
        <w:t xml:space="preserve">1. Утвердить Административный регламент </w:t>
      </w:r>
      <w:r w:rsidRPr="004E13CE">
        <w:rPr>
          <w:color w:val="000000"/>
          <w:spacing w:val="2"/>
          <w:szCs w:val="24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 населенным пункт</w:t>
      </w:r>
      <w:r w:rsidR="00C35A68" w:rsidRPr="004E13CE">
        <w:rPr>
          <w:color w:val="000000"/>
          <w:spacing w:val="2"/>
          <w:szCs w:val="24"/>
        </w:rPr>
        <w:t>ом</w:t>
      </w:r>
      <w:r w:rsidRPr="004E13CE">
        <w:rPr>
          <w:color w:val="000000"/>
          <w:spacing w:val="2"/>
          <w:szCs w:val="24"/>
        </w:rPr>
        <w:t xml:space="preserve"> муниципального образования </w:t>
      </w:r>
      <w:proofErr w:type="spellStart"/>
      <w:r w:rsidR="00C35A68" w:rsidRPr="004E13CE">
        <w:rPr>
          <w:color w:val="000000"/>
          <w:spacing w:val="2"/>
          <w:szCs w:val="24"/>
        </w:rPr>
        <w:t>Тимашевский</w:t>
      </w:r>
      <w:proofErr w:type="spellEnd"/>
      <w:r w:rsidR="00C35A68" w:rsidRPr="004E13CE">
        <w:rPr>
          <w:color w:val="000000"/>
          <w:spacing w:val="2"/>
          <w:szCs w:val="24"/>
        </w:rPr>
        <w:t xml:space="preserve"> сельсовет </w:t>
      </w:r>
      <w:proofErr w:type="spellStart"/>
      <w:r w:rsidR="00C35A68" w:rsidRPr="004E13CE">
        <w:rPr>
          <w:color w:val="000000"/>
          <w:spacing w:val="2"/>
          <w:szCs w:val="24"/>
        </w:rPr>
        <w:t>Сакмарского</w:t>
      </w:r>
      <w:proofErr w:type="spellEnd"/>
      <w:r w:rsidR="00C35A68" w:rsidRPr="004E13CE">
        <w:rPr>
          <w:color w:val="000000"/>
          <w:spacing w:val="2"/>
          <w:szCs w:val="24"/>
        </w:rPr>
        <w:t xml:space="preserve"> района Оренбургской области </w:t>
      </w:r>
      <w:r w:rsidRPr="004E13CE">
        <w:rPr>
          <w:color w:val="000000"/>
          <w:spacing w:val="2"/>
          <w:szCs w:val="24"/>
        </w:rPr>
        <w:t xml:space="preserve">» </w:t>
      </w:r>
      <w:proofErr w:type="gramStart"/>
      <w:r w:rsidRPr="004E13CE">
        <w:rPr>
          <w:color w:val="000000"/>
          <w:spacing w:val="2"/>
          <w:szCs w:val="24"/>
        </w:rPr>
        <w:t>согласно приложения</w:t>
      </w:r>
      <w:proofErr w:type="gramEnd"/>
      <w:r w:rsidRPr="004E13CE">
        <w:rPr>
          <w:color w:val="000000"/>
          <w:spacing w:val="2"/>
          <w:szCs w:val="24"/>
        </w:rPr>
        <w:t xml:space="preserve"> № 1к данному постановлению.</w:t>
      </w:r>
    </w:p>
    <w:p w:rsidR="00C35A68" w:rsidRPr="004E13CE" w:rsidRDefault="00C35A68" w:rsidP="00C35A68">
      <w:pPr>
        <w:pStyle w:val="ConsPlusNormal"/>
        <w:tabs>
          <w:tab w:val="left" w:pos="0"/>
        </w:tabs>
        <w:ind w:left="284"/>
        <w:jc w:val="both"/>
        <w:rPr>
          <w:szCs w:val="24"/>
        </w:rPr>
      </w:pPr>
      <w:r w:rsidRPr="004E13CE">
        <w:rPr>
          <w:szCs w:val="24"/>
        </w:rPr>
        <w:t xml:space="preserve">    2.</w:t>
      </w:r>
      <w:proofErr w:type="gramStart"/>
      <w:r w:rsidRPr="004E13CE">
        <w:rPr>
          <w:szCs w:val="24"/>
        </w:rPr>
        <w:t>Контроль за</w:t>
      </w:r>
      <w:proofErr w:type="gramEnd"/>
      <w:r w:rsidRPr="004E13CE">
        <w:rPr>
          <w:szCs w:val="24"/>
        </w:rPr>
        <w:t xml:space="preserve"> исполнением настоящего постановления  оставляю за собой.      </w:t>
      </w:r>
    </w:p>
    <w:p w:rsidR="004E13CE" w:rsidRDefault="00C35A68" w:rsidP="00C35A68">
      <w:pPr>
        <w:rPr>
          <w:sz w:val="24"/>
          <w:szCs w:val="24"/>
        </w:rPr>
      </w:pPr>
      <w:r w:rsidRPr="004E13CE">
        <w:rPr>
          <w:sz w:val="24"/>
          <w:szCs w:val="24"/>
        </w:rPr>
        <w:t xml:space="preserve">         3.Постановление вступает в силу с момента обнародования</w:t>
      </w:r>
      <w:proofErr w:type="gramStart"/>
      <w:r w:rsidRPr="004E13CE">
        <w:rPr>
          <w:sz w:val="24"/>
          <w:szCs w:val="24"/>
        </w:rPr>
        <w:t xml:space="preserve"> ,</w:t>
      </w:r>
      <w:proofErr w:type="gramEnd"/>
      <w:r w:rsidRPr="004E13CE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Pr="004E13CE">
        <w:rPr>
          <w:sz w:val="24"/>
          <w:szCs w:val="24"/>
        </w:rPr>
        <w:t>Тимашевский</w:t>
      </w:r>
      <w:proofErr w:type="spellEnd"/>
      <w:r w:rsidRPr="004E13CE">
        <w:rPr>
          <w:sz w:val="24"/>
          <w:szCs w:val="24"/>
        </w:rPr>
        <w:t xml:space="preserve"> сельсовет </w:t>
      </w:r>
      <w:proofErr w:type="spellStart"/>
      <w:r w:rsidRPr="004E13CE">
        <w:rPr>
          <w:sz w:val="24"/>
          <w:szCs w:val="24"/>
        </w:rPr>
        <w:t>Сакмарского</w:t>
      </w:r>
      <w:proofErr w:type="spellEnd"/>
      <w:r w:rsidRPr="004E13CE">
        <w:rPr>
          <w:sz w:val="24"/>
          <w:szCs w:val="24"/>
        </w:rPr>
        <w:t xml:space="preserve"> района Оренбургской области .     </w:t>
      </w:r>
    </w:p>
    <w:p w:rsidR="004E13CE" w:rsidRDefault="004E13CE" w:rsidP="00C35A68">
      <w:pPr>
        <w:rPr>
          <w:sz w:val="24"/>
          <w:szCs w:val="24"/>
        </w:rPr>
      </w:pPr>
    </w:p>
    <w:p w:rsidR="004E13CE" w:rsidRDefault="004E13CE" w:rsidP="00C35A68">
      <w:pPr>
        <w:rPr>
          <w:sz w:val="24"/>
          <w:szCs w:val="24"/>
        </w:rPr>
      </w:pPr>
    </w:p>
    <w:p w:rsidR="004E13CE" w:rsidRDefault="004E13CE" w:rsidP="00C35A68">
      <w:pPr>
        <w:rPr>
          <w:sz w:val="24"/>
          <w:szCs w:val="24"/>
        </w:rPr>
      </w:pPr>
    </w:p>
    <w:p w:rsidR="004E13CE" w:rsidRDefault="004E13CE" w:rsidP="00C35A68">
      <w:pPr>
        <w:rPr>
          <w:sz w:val="24"/>
          <w:szCs w:val="24"/>
        </w:rPr>
      </w:pPr>
    </w:p>
    <w:p w:rsidR="00C35A68" w:rsidRPr="004E13CE" w:rsidRDefault="00C35A68" w:rsidP="00C35A68">
      <w:pPr>
        <w:rPr>
          <w:sz w:val="24"/>
          <w:szCs w:val="24"/>
        </w:rPr>
      </w:pPr>
      <w:r w:rsidRPr="004E13CE">
        <w:rPr>
          <w:sz w:val="24"/>
          <w:szCs w:val="24"/>
        </w:rPr>
        <w:t xml:space="preserve">                                                               </w:t>
      </w:r>
    </w:p>
    <w:p w:rsidR="004E13CE" w:rsidRDefault="004E13CE" w:rsidP="004E13CE">
      <w:pPr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</w:t>
      </w:r>
    </w:p>
    <w:p w:rsidR="004E13CE" w:rsidRPr="002F65DC" w:rsidRDefault="004E13CE" w:rsidP="004E13CE">
      <w:pPr>
        <w:rPr>
          <w:sz w:val="24"/>
          <w:szCs w:val="24"/>
        </w:rPr>
      </w:pPr>
      <w:proofErr w:type="spellStart"/>
      <w:r w:rsidRPr="002F65DC">
        <w:rPr>
          <w:sz w:val="24"/>
          <w:szCs w:val="24"/>
        </w:rPr>
        <w:t>Тимашевский</w:t>
      </w:r>
      <w:proofErr w:type="spellEnd"/>
      <w:r w:rsidRPr="002F65DC">
        <w:rPr>
          <w:sz w:val="24"/>
          <w:szCs w:val="24"/>
        </w:rPr>
        <w:t xml:space="preserve"> сельсовет                                                        </w:t>
      </w:r>
      <w:r>
        <w:rPr>
          <w:sz w:val="24"/>
          <w:szCs w:val="24"/>
        </w:rPr>
        <w:t xml:space="preserve">            </w:t>
      </w:r>
      <w:r w:rsidRPr="002F65DC">
        <w:rPr>
          <w:sz w:val="24"/>
          <w:szCs w:val="24"/>
        </w:rPr>
        <w:t xml:space="preserve">М.А.Ильин </w:t>
      </w:r>
    </w:p>
    <w:p w:rsidR="004E13CE" w:rsidRPr="002F65DC" w:rsidRDefault="004E13CE" w:rsidP="004E13CE">
      <w:pPr>
        <w:rPr>
          <w:sz w:val="24"/>
          <w:szCs w:val="24"/>
        </w:rPr>
      </w:pPr>
    </w:p>
    <w:p w:rsidR="004E13CE" w:rsidRPr="002F65DC" w:rsidRDefault="004E13CE" w:rsidP="004E13CE">
      <w:pPr>
        <w:rPr>
          <w:sz w:val="24"/>
          <w:szCs w:val="24"/>
        </w:rPr>
      </w:pPr>
    </w:p>
    <w:p w:rsidR="004E13CE" w:rsidRPr="002F65DC" w:rsidRDefault="004E13CE" w:rsidP="004E13C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4E13CE" w:rsidRPr="002F65DC" w:rsidTr="000E318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3CE" w:rsidRPr="002F65DC" w:rsidRDefault="004E13CE" w:rsidP="000E318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F65DC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3CE" w:rsidRPr="002F65DC" w:rsidRDefault="004E13CE" w:rsidP="000E318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F65DC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4E13CE" w:rsidRPr="002F65DC" w:rsidRDefault="004E13CE" w:rsidP="004E13CE">
      <w:pPr>
        <w:rPr>
          <w:sz w:val="24"/>
          <w:szCs w:val="24"/>
        </w:rPr>
      </w:pPr>
    </w:p>
    <w:p w:rsidR="00C35A68" w:rsidRPr="004E13CE" w:rsidRDefault="00C35A68" w:rsidP="00C35A68">
      <w:pPr>
        <w:rPr>
          <w:sz w:val="24"/>
          <w:szCs w:val="24"/>
        </w:rPr>
      </w:pPr>
      <w:r w:rsidRPr="004E13CE">
        <w:rPr>
          <w:sz w:val="24"/>
          <w:szCs w:val="24"/>
        </w:rPr>
        <w:t xml:space="preserve">          </w:t>
      </w:r>
    </w:p>
    <w:p w:rsidR="00C35A68" w:rsidRPr="004E13CE" w:rsidRDefault="005B2414" w:rsidP="005B2414">
      <w:pPr>
        <w:ind w:left="5040" w:hanging="78"/>
        <w:jc w:val="both"/>
        <w:rPr>
          <w:b/>
          <w:sz w:val="24"/>
          <w:szCs w:val="24"/>
        </w:rPr>
      </w:pPr>
      <w:r w:rsidRPr="004E13CE">
        <w:rPr>
          <w:b/>
          <w:sz w:val="24"/>
          <w:szCs w:val="24"/>
        </w:rPr>
        <w:t xml:space="preserve">                         </w:t>
      </w: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C35A68" w:rsidRPr="004E13CE" w:rsidRDefault="00C35A68" w:rsidP="005B2414">
      <w:pPr>
        <w:ind w:left="5040" w:hanging="78"/>
        <w:jc w:val="both"/>
        <w:rPr>
          <w:b/>
          <w:sz w:val="24"/>
          <w:szCs w:val="24"/>
        </w:rPr>
      </w:pPr>
    </w:p>
    <w:p w:rsidR="005B2414" w:rsidRPr="004E13CE" w:rsidRDefault="00C35A68" w:rsidP="005B2414">
      <w:pPr>
        <w:ind w:left="5040" w:hanging="78"/>
        <w:jc w:val="both"/>
        <w:rPr>
          <w:sz w:val="24"/>
          <w:szCs w:val="24"/>
        </w:rPr>
      </w:pPr>
      <w:r w:rsidRPr="004E13CE">
        <w:rPr>
          <w:b/>
          <w:sz w:val="24"/>
          <w:szCs w:val="24"/>
        </w:rPr>
        <w:t xml:space="preserve">                         </w:t>
      </w:r>
      <w:r w:rsidR="005B2414" w:rsidRPr="004E13CE">
        <w:rPr>
          <w:sz w:val="24"/>
          <w:szCs w:val="24"/>
        </w:rPr>
        <w:t>Приложение №1</w:t>
      </w:r>
    </w:p>
    <w:p w:rsidR="005B2414" w:rsidRPr="004E13CE" w:rsidRDefault="005B2414" w:rsidP="00C35A68">
      <w:pPr>
        <w:ind w:left="5040" w:hanging="7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ab/>
        <w:t xml:space="preserve">                        к</w:t>
      </w:r>
      <w:r w:rsidR="00C35A68" w:rsidRPr="004E13CE">
        <w:rPr>
          <w:sz w:val="24"/>
          <w:szCs w:val="24"/>
        </w:rPr>
        <w:t xml:space="preserve"> постановлению </w:t>
      </w:r>
    </w:p>
    <w:p w:rsidR="005B2414" w:rsidRPr="004E13CE" w:rsidRDefault="005B2414" w:rsidP="005B2414">
      <w:pPr>
        <w:ind w:left="5040" w:hanging="7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                         от</w:t>
      </w:r>
      <w:r w:rsidR="004E13CE">
        <w:rPr>
          <w:sz w:val="24"/>
          <w:szCs w:val="24"/>
        </w:rPr>
        <w:t xml:space="preserve"> 04.03.22021г  №7-П</w:t>
      </w:r>
    </w:p>
    <w:p w:rsidR="005B2414" w:rsidRPr="004E13CE" w:rsidRDefault="005B2414" w:rsidP="005B2414">
      <w:pPr>
        <w:shd w:val="clear" w:color="auto" w:fill="FFFFFF"/>
        <w:textAlignment w:val="baseline"/>
        <w:outlineLvl w:val="1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АДМИНИСТРАТИВНЫЙ РЕГЛАМЕНТ </w:t>
      </w:r>
    </w:p>
    <w:p w:rsidR="005B2414" w:rsidRPr="004E13CE" w:rsidRDefault="005B2414" w:rsidP="005B2414">
      <w:pPr>
        <w:shd w:val="clear" w:color="auto" w:fill="FFFFFF"/>
        <w:jc w:val="center"/>
        <w:textAlignment w:val="baseline"/>
        <w:outlineLvl w:val="1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 населенным</w:t>
      </w:r>
      <w:r w:rsidR="00C35A68" w:rsidRPr="004E13CE">
        <w:rPr>
          <w:color w:val="000000"/>
          <w:spacing w:val="2"/>
          <w:sz w:val="24"/>
          <w:szCs w:val="24"/>
        </w:rPr>
        <w:t xml:space="preserve"> </w:t>
      </w:r>
      <w:r w:rsidR="00E62E07" w:rsidRPr="004E13CE">
        <w:rPr>
          <w:color w:val="000000"/>
          <w:spacing w:val="2"/>
          <w:sz w:val="24"/>
          <w:szCs w:val="24"/>
        </w:rPr>
        <w:t xml:space="preserve">пунктом </w:t>
      </w:r>
      <w:r w:rsidR="00C35A68" w:rsidRPr="004E13CE">
        <w:rPr>
          <w:color w:val="000000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C35A68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C35A68" w:rsidRPr="004E13CE">
        <w:rPr>
          <w:color w:val="000000"/>
          <w:spacing w:val="2"/>
          <w:sz w:val="24"/>
          <w:szCs w:val="24"/>
        </w:rPr>
        <w:t xml:space="preserve"> сельсовет </w:t>
      </w:r>
      <w:proofErr w:type="spellStart"/>
      <w:r w:rsidR="00C35A68" w:rsidRPr="004E13CE">
        <w:rPr>
          <w:color w:val="000000"/>
          <w:spacing w:val="2"/>
          <w:sz w:val="24"/>
          <w:szCs w:val="24"/>
        </w:rPr>
        <w:t>Сакмарского</w:t>
      </w:r>
      <w:proofErr w:type="spellEnd"/>
      <w:r w:rsidR="00C35A68" w:rsidRPr="004E13CE">
        <w:rPr>
          <w:color w:val="000000"/>
          <w:spacing w:val="2"/>
          <w:sz w:val="24"/>
          <w:szCs w:val="24"/>
        </w:rPr>
        <w:t xml:space="preserve"> района Оренбургской области </w:t>
      </w:r>
      <w:r w:rsidRPr="004E13CE">
        <w:rPr>
          <w:color w:val="000000"/>
          <w:spacing w:val="2"/>
          <w:sz w:val="24"/>
          <w:szCs w:val="24"/>
        </w:rPr>
        <w:t>»</w:t>
      </w:r>
    </w:p>
    <w:p w:rsidR="005B2414" w:rsidRPr="004E13CE" w:rsidRDefault="005B2414" w:rsidP="005B241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Общие положения</w:t>
      </w:r>
    </w:p>
    <w:p w:rsidR="005B2414" w:rsidRPr="004E13CE" w:rsidRDefault="005B2414" w:rsidP="005B2414">
      <w:pPr>
        <w:ind w:firstLine="709"/>
        <w:jc w:val="center"/>
        <w:outlineLvl w:val="1"/>
        <w:rPr>
          <w:sz w:val="24"/>
          <w:szCs w:val="24"/>
        </w:rPr>
      </w:pPr>
      <w:r w:rsidRPr="004E13CE">
        <w:rPr>
          <w:sz w:val="24"/>
          <w:szCs w:val="24"/>
        </w:rPr>
        <w:t>Предмет регулирования регламента</w:t>
      </w: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proofErr w:type="gramStart"/>
      <w:r w:rsidRPr="004E13CE">
        <w:rPr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4E13CE">
        <w:rPr>
          <w:color w:val="000000"/>
          <w:sz w:val="24"/>
          <w:szCs w:val="24"/>
        </w:rPr>
        <w:t>«Выдача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 населенным пункт</w:t>
      </w:r>
      <w:r w:rsidR="00C35A68" w:rsidRPr="004E13CE">
        <w:rPr>
          <w:color w:val="000000"/>
          <w:sz w:val="24"/>
          <w:szCs w:val="24"/>
        </w:rPr>
        <w:t>ом</w:t>
      </w:r>
      <w:r w:rsidR="00C35A68" w:rsidRPr="004E13CE">
        <w:rPr>
          <w:color w:val="000000"/>
          <w:spacing w:val="2"/>
          <w:sz w:val="24"/>
          <w:szCs w:val="24"/>
        </w:rPr>
        <w:t xml:space="preserve"> муниципального образования </w:t>
      </w:r>
      <w:proofErr w:type="spellStart"/>
      <w:r w:rsidR="00C35A68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C35A68" w:rsidRPr="004E13CE">
        <w:rPr>
          <w:color w:val="000000"/>
          <w:spacing w:val="2"/>
          <w:sz w:val="24"/>
          <w:szCs w:val="24"/>
        </w:rPr>
        <w:t xml:space="preserve"> сельсовет </w:t>
      </w:r>
      <w:proofErr w:type="spellStart"/>
      <w:r w:rsidR="00C35A68" w:rsidRPr="004E13CE">
        <w:rPr>
          <w:color w:val="000000"/>
          <w:spacing w:val="2"/>
          <w:sz w:val="24"/>
          <w:szCs w:val="24"/>
        </w:rPr>
        <w:t>Сакмарского</w:t>
      </w:r>
      <w:proofErr w:type="spellEnd"/>
      <w:r w:rsidR="00C35A68" w:rsidRPr="004E13CE">
        <w:rPr>
          <w:color w:val="000000"/>
          <w:spacing w:val="2"/>
          <w:sz w:val="24"/>
          <w:szCs w:val="24"/>
        </w:rPr>
        <w:t xml:space="preserve"> района Оренбургской области</w:t>
      </w:r>
      <w:r w:rsidR="00C35A68" w:rsidRPr="004E13CE">
        <w:rPr>
          <w:color w:val="000000"/>
          <w:sz w:val="24"/>
          <w:szCs w:val="24"/>
        </w:rPr>
        <w:t xml:space="preserve"> </w:t>
      </w:r>
      <w:r w:rsidRPr="004E13CE">
        <w:rPr>
          <w:color w:val="000000"/>
          <w:sz w:val="24"/>
          <w:szCs w:val="24"/>
        </w:rPr>
        <w:t xml:space="preserve"> </w:t>
      </w:r>
      <w:r w:rsidRPr="004E13CE">
        <w:rPr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выдаче разрешения на выполнение авиационных работ, </w:t>
      </w:r>
      <w:r w:rsidRPr="004E13CE">
        <w:rPr>
          <w:color w:val="000000"/>
          <w:sz w:val="24"/>
          <w:szCs w:val="24"/>
        </w:rPr>
        <w:t>парашютных прыжков</w:t>
      </w:r>
      <w:proofErr w:type="gramEnd"/>
      <w:r w:rsidRPr="004E13CE">
        <w:rPr>
          <w:color w:val="000000"/>
          <w:sz w:val="24"/>
          <w:szCs w:val="24"/>
        </w:rPr>
        <w:t>, демонстрационных полетов, воздушных судов, полетов беспилотных летательных аппаратов, подъемов привязных аэростатов над населенным пункт</w:t>
      </w:r>
      <w:r w:rsidR="00C35A68" w:rsidRPr="004E13CE">
        <w:rPr>
          <w:color w:val="000000"/>
          <w:sz w:val="24"/>
          <w:szCs w:val="24"/>
        </w:rPr>
        <w:t xml:space="preserve">ом </w:t>
      </w:r>
      <w:r w:rsidR="00C35A68" w:rsidRPr="004E13CE">
        <w:rPr>
          <w:color w:val="000000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C35A68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C35A68" w:rsidRPr="004E13CE">
        <w:rPr>
          <w:color w:val="000000"/>
          <w:spacing w:val="2"/>
          <w:sz w:val="24"/>
          <w:szCs w:val="24"/>
        </w:rPr>
        <w:t xml:space="preserve"> сельсовет </w:t>
      </w:r>
      <w:proofErr w:type="spellStart"/>
      <w:r w:rsidR="00C35A68" w:rsidRPr="004E13CE">
        <w:rPr>
          <w:color w:val="000000"/>
          <w:spacing w:val="2"/>
          <w:sz w:val="24"/>
          <w:szCs w:val="24"/>
        </w:rPr>
        <w:t>Сакмарского</w:t>
      </w:r>
      <w:proofErr w:type="spellEnd"/>
      <w:r w:rsidR="00C35A68" w:rsidRPr="004E13CE">
        <w:rPr>
          <w:color w:val="000000"/>
          <w:spacing w:val="2"/>
          <w:sz w:val="24"/>
          <w:szCs w:val="24"/>
        </w:rPr>
        <w:t xml:space="preserve"> района Оренбургской области</w:t>
      </w:r>
      <w:r w:rsidRPr="004E13CE">
        <w:rPr>
          <w:color w:val="000000"/>
          <w:sz w:val="24"/>
          <w:szCs w:val="24"/>
        </w:rPr>
        <w:t>.</w:t>
      </w: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Круг получателей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left="142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        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 </w:t>
      </w:r>
    </w:p>
    <w:p w:rsidR="005B2414" w:rsidRPr="004E13CE" w:rsidRDefault="005B2414" w:rsidP="005B2414">
      <w:pPr>
        <w:ind w:left="142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5B2414" w:rsidRPr="004E13CE" w:rsidRDefault="005B2414" w:rsidP="005B2414">
      <w:pPr>
        <w:ind w:left="142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- представители юридического лица, индивидуального предпринимателя или физического лица в силу полномочий на основании доверенности. </w:t>
      </w: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Требования к порядку информирования о предоставлении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3. Наименование органа местного самоуправления: Администрация </w:t>
      </w:r>
      <w:r w:rsidR="006253E4" w:rsidRPr="004E13CE">
        <w:rPr>
          <w:color w:val="000000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6253E4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6253E4" w:rsidRPr="004E13CE">
        <w:rPr>
          <w:color w:val="000000"/>
          <w:spacing w:val="2"/>
          <w:sz w:val="24"/>
          <w:szCs w:val="24"/>
        </w:rPr>
        <w:t xml:space="preserve"> сельсовет </w:t>
      </w:r>
      <w:proofErr w:type="spellStart"/>
      <w:r w:rsidR="006253E4" w:rsidRPr="004E13CE">
        <w:rPr>
          <w:color w:val="000000"/>
          <w:spacing w:val="2"/>
          <w:sz w:val="24"/>
          <w:szCs w:val="24"/>
        </w:rPr>
        <w:t>Сакмарского</w:t>
      </w:r>
      <w:proofErr w:type="spellEnd"/>
      <w:r w:rsidR="006253E4" w:rsidRPr="004E13CE">
        <w:rPr>
          <w:color w:val="000000"/>
          <w:spacing w:val="2"/>
          <w:sz w:val="24"/>
          <w:szCs w:val="24"/>
        </w:rPr>
        <w:t xml:space="preserve"> района Оренбургской области</w:t>
      </w:r>
      <w:r w:rsidRPr="004E13CE">
        <w:rPr>
          <w:sz w:val="24"/>
          <w:szCs w:val="24"/>
        </w:rPr>
        <w:t>.</w:t>
      </w:r>
    </w:p>
    <w:p w:rsidR="005B2414" w:rsidRPr="004E13CE" w:rsidRDefault="006253E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Почтовый адрес: 461444</w:t>
      </w:r>
      <w:r w:rsidR="005B2414" w:rsidRPr="004E13CE">
        <w:rPr>
          <w:sz w:val="24"/>
          <w:szCs w:val="24"/>
        </w:rPr>
        <w:t xml:space="preserve"> Оренбургская область, </w:t>
      </w:r>
      <w:proofErr w:type="spellStart"/>
      <w:r w:rsidRPr="004E13CE">
        <w:rPr>
          <w:sz w:val="24"/>
          <w:szCs w:val="24"/>
        </w:rPr>
        <w:t>Сакмарский</w:t>
      </w:r>
      <w:proofErr w:type="spellEnd"/>
      <w:r w:rsidRPr="004E13CE">
        <w:rPr>
          <w:sz w:val="24"/>
          <w:szCs w:val="24"/>
        </w:rPr>
        <w:t xml:space="preserve"> </w:t>
      </w:r>
      <w:proofErr w:type="spellStart"/>
      <w:r w:rsidRPr="004E13CE">
        <w:rPr>
          <w:sz w:val="24"/>
          <w:szCs w:val="24"/>
        </w:rPr>
        <w:t>район</w:t>
      </w:r>
      <w:proofErr w:type="gramStart"/>
      <w:r w:rsidR="005B2414" w:rsidRPr="004E13CE">
        <w:rPr>
          <w:sz w:val="24"/>
          <w:szCs w:val="24"/>
        </w:rPr>
        <w:t>,</w:t>
      </w:r>
      <w:r w:rsidRPr="004E13CE">
        <w:rPr>
          <w:sz w:val="24"/>
          <w:szCs w:val="24"/>
        </w:rPr>
        <w:t>с</w:t>
      </w:r>
      <w:proofErr w:type="gramEnd"/>
      <w:r w:rsidRPr="004E13CE">
        <w:rPr>
          <w:sz w:val="24"/>
          <w:szCs w:val="24"/>
        </w:rPr>
        <w:t>ело</w:t>
      </w:r>
      <w:proofErr w:type="spellEnd"/>
      <w:r w:rsidRPr="004E13CE">
        <w:rPr>
          <w:sz w:val="24"/>
          <w:szCs w:val="24"/>
        </w:rPr>
        <w:t xml:space="preserve"> Тимашево ул. Советская, 45</w:t>
      </w:r>
      <w:r w:rsidR="005B2414" w:rsidRPr="004E13CE">
        <w:rPr>
          <w:sz w:val="24"/>
          <w:szCs w:val="24"/>
        </w:rPr>
        <w:t>.</w:t>
      </w:r>
    </w:p>
    <w:p w:rsidR="006253E4" w:rsidRPr="004E13CE" w:rsidRDefault="005B2414" w:rsidP="006253E4">
      <w:pPr>
        <w:rPr>
          <w:sz w:val="24"/>
          <w:szCs w:val="24"/>
        </w:rPr>
      </w:pPr>
      <w:r w:rsidRPr="004E13CE">
        <w:rPr>
          <w:sz w:val="24"/>
          <w:szCs w:val="24"/>
        </w:rPr>
        <w:t xml:space="preserve">Адрес электронной почты </w:t>
      </w:r>
      <w:r w:rsidR="006253E4" w:rsidRPr="004E13CE">
        <w:rPr>
          <w:sz w:val="24"/>
          <w:szCs w:val="24"/>
        </w:rPr>
        <w:t xml:space="preserve">органа местного самоуправления:      </w:t>
      </w:r>
      <w:r w:rsidR="006253E4" w:rsidRPr="004E13C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timashevo-sk@mail.ru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="00E62E07" w:rsidRPr="004E13CE">
        <w:rPr>
          <w:sz w:val="24"/>
          <w:szCs w:val="24"/>
        </w:rPr>
        <w:t>тимашево</w:t>
      </w:r>
      <w:proofErr w:type="gramStart"/>
      <w:r w:rsidR="00E62E07" w:rsidRPr="004E13CE">
        <w:rPr>
          <w:sz w:val="24"/>
          <w:szCs w:val="24"/>
        </w:rPr>
        <w:t>.р</w:t>
      </w:r>
      <w:proofErr w:type="gramEnd"/>
      <w:r w:rsidR="00E62E07" w:rsidRPr="004E13CE">
        <w:rPr>
          <w:sz w:val="24"/>
          <w:szCs w:val="24"/>
        </w:rPr>
        <w:t>ф</w:t>
      </w:r>
      <w:proofErr w:type="spellEnd"/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График работы органа местного самоуправления: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понедельник - пятница: с 8:30 до 17:30 </w:t>
      </w:r>
    </w:p>
    <w:p w:rsidR="005B2414" w:rsidRPr="004E13CE" w:rsidRDefault="006253E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обеденный перерыв: с 12</w:t>
      </w:r>
      <w:r w:rsidR="005B2414" w:rsidRPr="004E13CE">
        <w:rPr>
          <w:sz w:val="24"/>
          <w:szCs w:val="24"/>
        </w:rPr>
        <w:t>:</w:t>
      </w:r>
      <w:r w:rsidRPr="004E13CE">
        <w:rPr>
          <w:sz w:val="24"/>
          <w:szCs w:val="24"/>
        </w:rPr>
        <w:t>30 до 14:00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суббота - воскресенье: выходные дни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</w:t>
      </w:r>
      <w:r w:rsidR="006253E4" w:rsidRPr="004E13CE">
        <w:rPr>
          <w:sz w:val="24"/>
          <w:szCs w:val="24"/>
        </w:rPr>
        <w:t xml:space="preserve">: </w:t>
      </w:r>
      <w:proofErr w:type="spellStart"/>
      <w:r w:rsidR="006253E4" w:rsidRPr="004E13CE">
        <w:rPr>
          <w:sz w:val="24"/>
          <w:szCs w:val="24"/>
        </w:rPr>
        <w:t>тимашево</w:t>
      </w:r>
      <w:proofErr w:type="gramStart"/>
      <w:r w:rsidR="006253E4" w:rsidRPr="004E13CE">
        <w:rPr>
          <w:sz w:val="24"/>
          <w:szCs w:val="24"/>
        </w:rPr>
        <w:t>.р</w:t>
      </w:r>
      <w:proofErr w:type="gramEnd"/>
      <w:r w:rsidR="006253E4" w:rsidRPr="004E13CE">
        <w:rPr>
          <w:sz w:val="24"/>
          <w:szCs w:val="24"/>
        </w:rPr>
        <w:t>ф</w:t>
      </w:r>
      <w:proofErr w:type="spellEnd"/>
      <w:r w:rsidRPr="004E13CE">
        <w:rPr>
          <w:sz w:val="24"/>
          <w:szCs w:val="24"/>
        </w:rPr>
        <w:t xml:space="preserve"> (далее – офиц</w:t>
      </w:r>
      <w:r w:rsidR="006253E4" w:rsidRPr="004E13CE">
        <w:rPr>
          <w:sz w:val="24"/>
          <w:szCs w:val="24"/>
        </w:rPr>
        <w:t>иальный сайт), на информационном стенде села Тимашево</w:t>
      </w:r>
      <w:r w:rsidRPr="004E13CE">
        <w:rPr>
          <w:sz w:val="24"/>
          <w:szCs w:val="24"/>
        </w:rPr>
        <w:t>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</w:t>
      </w:r>
      <w:r w:rsidR="000B3181" w:rsidRPr="004E13CE">
        <w:rPr>
          <w:sz w:val="24"/>
          <w:szCs w:val="24"/>
        </w:rPr>
        <w:t xml:space="preserve"> МО </w:t>
      </w:r>
      <w:r w:rsidRPr="004E13CE">
        <w:rPr>
          <w:sz w:val="24"/>
          <w:szCs w:val="24"/>
        </w:rPr>
        <w:t xml:space="preserve"> </w:t>
      </w:r>
      <w:proofErr w:type="spellStart"/>
      <w:r w:rsidR="006253E4" w:rsidRPr="004E13CE">
        <w:rPr>
          <w:sz w:val="24"/>
          <w:szCs w:val="24"/>
        </w:rPr>
        <w:t>Тимашевского</w:t>
      </w:r>
      <w:proofErr w:type="spellEnd"/>
      <w:r w:rsidR="006253E4" w:rsidRPr="004E13CE">
        <w:rPr>
          <w:sz w:val="24"/>
          <w:szCs w:val="24"/>
        </w:rPr>
        <w:t xml:space="preserve"> сельсовета </w:t>
      </w:r>
      <w:r w:rsidRPr="004E13CE">
        <w:rPr>
          <w:sz w:val="24"/>
          <w:szCs w:val="24"/>
        </w:rPr>
        <w:t>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 органа местного самоуправления, информационн</w:t>
      </w:r>
      <w:r w:rsidR="000B3181" w:rsidRPr="004E13CE">
        <w:rPr>
          <w:sz w:val="24"/>
          <w:szCs w:val="24"/>
        </w:rPr>
        <w:t xml:space="preserve">ом </w:t>
      </w:r>
      <w:r w:rsidRPr="004E13CE">
        <w:rPr>
          <w:sz w:val="24"/>
          <w:szCs w:val="24"/>
        </w:rPr>
        <w:t xml:space="preserve"> стенд</w:t>
      </w:r>
      <w:r w:rsidR="000B3181" w:rsidRPr="004E13CE">
        <w:rPr>
          <w:sz w:val="24"/>
          <w:szCs w:val="24"/>
        </w:rPr>
        <w:t>е</w:t>
      </w:r>
      <w:r w:rsidRPr="004E13CE">
        <w:rPr>
          <w:sz w:val="24"/>
          <w:szCs w:val="24"/>
        </w:rPr>
        <w:t xml:space="preserve"> администрации </w:t>
      </w:r>
      <w:r w:rsidR="000B3181" w:rsidRPr="004E13CE">
        <w:rPr>
          <w:sz w:val="24"/>
          <w:szCs w:val="24"/>
        </w:rPr>
        <w:t xml:space="preserve">МО </w:t>
      </w:r>
      <w:proofErr w:type="spellStart"/>
      <w:r w:rsidR="000B3181" w:rsidRPr="004E13CE">
        <w:rPr>
          <w:sz w:val="24"/>
          <w:szCs w:val="24"/>
        </w:rPr>
        <w:t>Тимашевский</w:t>
      </w:r>
      <w:proofErr w:type="spellEnd"/>
      <w:r w:rsidR="000B3181" w:rsidRPr="004E13CE">
        <w:rPr>
          <w:sz w:val="24"/>
          <w:szCs w:val="24"/>
        </w:rPr>
        <w:t xml:space="preserve"> сельсовет </w:t>
      </w:r>
      <w:r w:rsidRPr="004E13CE">
        <w:rPr>
          <w:sz w:val="24"/>
          <w:szCs w:val="24"/>
        </w:rPr>
        <w:t>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7. Информация о муниципальной услуге, размещаемая на информационн</w:t>
      </w:r>
      <w:r w:rsidR="000B3181" w:rsidRPr="004E13CE">
        <w:rPr>
          <w:sz w:val="24"/>
          <w:szCs w:val="24"/>
        </w:rPr>
        <w:t>ом</w:t>
      </w:r>
      <w:r w:rsidRPr="004E13CE">
        <w:rPr>
          <w:sz w:val="24"/>
          <w:szCs w:val="24"/>
        </w:rPr>
        <w:t xml:space="preserve"> стенд</w:t>
      </w:r>
      <w:r w:rsidR="000B3181" w:rsidRPr="004E13CE">
        <w:rPr>
          <w:sz w:val="24"/>
          <w:szCs w:val="24"/>
        </w:rPr>
        <w:t xml:space="preserve">е </w:t>
      </w:r>
      <w:r w:rsidRPr="004E13CE">
        <w:rPr>
          <w:sz w:val="24"/>
          <w:szCs w:val="24"/>
        </w:rPr>
        <w:t xml:space="preserve"> органа местного самоуправления, содержит следующие сведения: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2) блок-схема предоставления муниципальной услуги;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3) категория получателей муниципальной услуги;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5) образец заявления для предоставления муниципальной услуги;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7) основания отказа в предоставлении муниципальной услуги.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8. Информация о муниципальной услуге, в том числе о ходе ее предоставления, может быть получена по телефону.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2. Стандарт предоставления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Наименование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lastRenderedPageBreak/>
        <w:t>9. Наименование муниципальной услуги: «</w:t>
      </w:r>
      <w:r w:rsidRPr="004E13CE">
        <w:rPr>
          <w:color w:val="000000"/>
          <w:sz w:val="24"/>
          <w:szCs w:val="24"/>
        </w:rPr>
        <w:t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 населенным пункт</w:t>
      </w:r>
      <w:r w:rsidR="000B3181" w:rsidRPr="004E13CE">
        <w:rPr>
          <w:color w:val="000000"/>
          <w:sz w:val="24"/>
          <w:szCs w:val="24"/>
        </w:rPr>
        <w:t>ом</w:t>
      </w:r>
      <w:r w:rsidRPr="004E13CE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0B3181" w:rsidRPr="004E13CE">
        <w:rPr>
          <w:color w:val="000000"/>
          <w:sz w:val="24"/>
          <w:szCs w:val="24"/>
        </w:rPr>
        <w:t>Тимашевский</w:t>
      </w:r>
      <w:proofErr w:type="spellEnd"/>
      <w:r w:rsidR="000B3181" w:rsidRPr="004E13CE">
        <w:rPr>
          <w:color w:val="000000"/>
          <w:sz w:val="24"/>
          <w:szCs w:val="24"/>
        </w:rPr>
        <w:t xml:space="preserve"> сельсовет </w:t>
      </w:r>
      <w:proofErr w:type="spellStart"/>
      <w:r w:rsidR="000B3181" w:rsidRPr="004E13CE">
        <w:rPr>
          <w:color w:val="000000"/>
          <w:sz w:val="24"/>
          <w:szCs w:val="24"/>
        </w:rPr>
        <w:t>Сакмарского</w:t>
      </w:r>
      <w:proofErr w:type="spellEnd"/>
      <w:r w:rsidR="000B3181" w:rsidRPr="004E13CE">
        <w:rPr>
          <w:color w:val="000000"/>
          <w:sz w:val="24"/>
          <w:szCs w:val="24"/>
        </w:rPr>
        <w:t xml:space="preserve"> района Оренбургской области </w:t>
      </w:r>
      <w:r w:rsidRPr="004E13CE">
        <w:rPr>
          <w:sz w:val="24"/>
          <w:szCs w:val="24"/>
        </w:rPr>
        <w:t>».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10. Муниципальная услуга носит заявительный порядок.</w:t>
      </w: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Наименование органа, предоставляющего муниципальную услугу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11. Муниципальная услуга «</w:t>
      </w:r>
      <w:r w:rsidRPr="004E13CE">
        <w:rPr>
          <w:color w:val="000000"/>
          <w:sz w:val="24"/>
          <w:szCs w:val="24"/>
        </w:rPr>
        <w:t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</w:t>
      </w:r>
      <w:r w:rsidR="000B3181" w:rsidRPr="004E13CE">
        <w:rPr>
          <w:color w:val="000000"/>
          <w:sz w:val="24"/>
          <w:szCs w:val="24"/>
        </w:rPr>
        <w:t xml:space="preserve"> населенным пунктом муниципального образования </w:t>
      </w:r>
      <w:proofErr w:type="spellStart"/>
      <w:r w:rsidR="000B3181" w:rsidRPr="004E13CE">
        <w:rPr>
          <w:color w:val="000000"/>
          <w:sz w:val="24"/>
          <w:szCs w:val="24"/>
        </w:rPr>
        <w:t>Тимашевский</w:t>
      </w:r>
      <w:proofErr w:type="spellEnd"/>
      <w:r w:rsidR="000B3181" w:rsidRPr="004E13CE">
        <w:rPr>
          <w:color w:val="000000"/>
          <w:sz w:val="24"/>
          <w:szCs w:val="24"/>
        </w:rPr>
        <w:t xml:space="preserve"> сельсовет </w:t>
      </w:r>
      <w:proofErr w:type="spellStart"/>
      <w:r w:rsidR="000B3181" w:rsidRPr="004E13CE">
        <w:rPr>
          <w:color w:val="000000"/>
          <w:sz w:val="24"/>
          <w:szCs w:val="24"/>
        </w:rPr>
        <w:t>Сакмарского</w:t>
      </w:r>
      <w:proofErr w:type="spellEnd"/>
      <w:r w:rsidR="000B3181" w:rsidRPr="004E13CE">
        <w:rPr>
          <w:color w:val="000000"/>
          <w:sz w:val="24"/>
          <w:szCs w:val="24"/>
        </w:rPr>
        <w:t xml:space="preserve"> района Оренбургской области</w:t>
      </w:r>
      <w:r w:rsidRPr="004E13CE">
        <w:rPr>
          <w:sz w:val="24"/>
          <w:szCs w:val="24"/>
        </w:rPr>
        <w:t xml:space="preserve">» предоставляется Администрацией муниципального образования </w:t>
      </w:r>
      <w:r w:rsidR="000B3181" w:rsidRPr="004E13CE">
        <w:rPr>
          <w:sz w:val="24"/>
          <w:szCs w:val="24"/>
        </w:rPr>
        <w:t xml:space="preserve"> </w:t>
      </w:r>
      <w:proofErr w:type="spellStart"/>
      <w:r w:rsidR="000B3181" w:rsidRPr="004E13CE">
        <w:rPr>
          <w:sz w:val="24"/>
          <w:szCs w:val="24"/>
        </w:rPr>
        <w:t>Тимашевский</w:t>
      </w:r>
      <w:proofErr w:type="spellEnd"/>
      <w:r w:rsidR="000B3181" w:rsidRPr="004E13CE">
        <w:rPr>
          <w:sz w:val="24"/>
          <w:szCs w:val="24"/>
        </w:rPr>
        <w:t xml:space="preserve"> сельсовет </w:t>
      </w:r>
      <w:r w:rsidRPr="004E13CE">
        <w:rPr>
          <w:sz w:val="24"/>
          <w:szCs w:val="24"/>
        </w:rPr>
        <w:t xml:space="preserve"> (далее – орган местного самоуправления).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          12. Приём документов от заявителя, рассмотрение документов и выдача результата предоставления муниципальной услуги осуществляется должностным лицом</w:t>
      </w:r>
      <w:r w:rsidR="005D51A5" w:rsidRPr="004E13CE">
        <w:rPr>
          <w:sz w:val="24"/>
          <w:szCs w:val="24"/>
        </w:rPr>
        <w:t xml:space="preserve"> админи</w:t>
      </w:r>
      <w:r w:rsidRPr="004E13CE">
        <w:rPr>
          <w:sz w:val="24"/>
          <w:szCs w:val="24"/>
        </w:rPr>
        <w:t xml:space="preserve">страции муниципального образования </w:t>
      </w:r>
      <w:proofErr w:type="spellStart"/>
      <w:r w:rsidR="005D51A5" w:rsidRPr="004E13CE">
        <w:rPr>
          <w:sz w:val="24"/>
          <w:szCs w:val="24"/>
        </w:rPr>
        <w:t>Тимашевскииий</w:t>
      </w:r>
      <w:proofErr w:type="spellEnd"/>
      <w:r w:rsidR="005D51A5" w:rsidRPr="004E13CE">
        <w:rPr>
          <w:sz w:val="24"/>
          <w:szCs w:val="24"/>
        </w:rPr>
        <w:t xml:space="preserve"> сельсовет</w:t>
      </w:r>
      <w:r w:rsidRPr="004E13CE">
        <w:rPr>
          <w:sz w:val="24"/>
          <w:szCs w:val="24"/>
        </w:rPr>
        <w:t>.</w:t>
      </w:r>
    </w:p>
    <w:p w:rsidR="005B2414" w:rsidRPr="004E13CE" w:rsidRDefault="005B2414" w:rsidP="005B241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13. </w:t>
      </w:r>
      <w:proofErr w:type="gramStart"/>
      <w:r w:rsidRPr="004E13CE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</w:t>
      </w:r>
      <w:r w:rsidRPr="004E13CE">
        <w:rPr>
          <w:i/>
          <w:iCs/>
          <w:color w:val="22272F"/>
          <w:kern w:val="32"/>
          <w:sz w:val="24"/>
          <w:szCs w:val="24"/>
          <w:shd w:val="clear" w:color="auto" w:fill="ABE0FF"/>
        </w:rPr>
        <w:t xml:space="preserve"> </w:t>
      </w:r>
      <w:r w:rsidRPr="004E13CE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proofErr w:type="gramEnd"/>
      <w:r w:rsidRPr="004E13CE">
        <w:rPr>
          <w:sz w:val="24"/>
          <w:szCs w:val="24"/>
        </w:rPr>
        <w:t xml:space="preserve"> случаев, предусмотренных  законодательством Российской Федерации.</w:t>
      </w: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Результат предоставления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  <w:r w:rsidRPr="004E13CE">
        <w:rPr>
          <w:b/>
          <w:sz w:val="24"/>
          <w:szCs w:val="24"/>
        </w:rPr>
        <w:t>14. Результатом предоставления муниципальной услуги является:</w:t>
      </w:r>
    </w:p>
    <w:p w:rsidR="005B2414" w:rsidRPr="004E13CE" w:rsidRDefault="005B2414" w:rsidP="005B2414">
      <w:pPr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4E13CE">
        <w:rPr>
          <w:b/>
          <w:color w:val="000000"/>
          <w:sz w:val="24"/>
          <w:szCs w:val="24"/>
        </w:rPr>
        <w:t>Вручение (направление)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 w:rsidR="005D51A5" w:rsidRPr="004E13CE">
        <w:rPr>
          <w:b/>
          <w:color w:val="000000"/>
          <w:sz w:val="24"/>
          <w:szCs w:val="24"/>
        </w:rPr>
        <w:t>о</w:t>
      </w:r>
      <w:r w:rsidRPr="004E13CE">
        <w:rPr>
          <w:b/>
          <w:color w:val="000000"/>
          <w:sz w:val="24"/>
          <w:szCs w:val="24"/>
        </w:rPr>
        <w:t>м</w:t>
      </w:r>
      <w:r w:rsidR="005D51A5" w:rsidRPr="004E13CE">
        <w:rPr>
          <w:b/>
          <w:color w:val="000000"/>
          <w:sz w:val="24"/>
          <w:szCs w:val="24"/>
        </w:rPr>
        <w:t xml:space="preserve"> </w:t>
      </w:r>
      <w:r w:rsidR="005D51A5" w:rsidRPr="004E13CE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5D51A5" w:rsidRPr="004E13CE">
        <w:rPr>
          <w:color w:val="000000"/>
          <w:sz w:val="24"/>
          <w:szCs w:val="24"/>
        </w:rPr>
        <w:t>Тимашевский</w:t>
      </w:r>
      <w:proofErr w:type="spellEnd"/>
      <w:r w:rsidR="005D51A5" w:rsidRPr="004E13CE">
        <w:rPr>
          <w:color w:val="000000"/>
          <w:sz w:val="24"/>
          <w:szCs w:val="24"/>
        </w:rPr>
        <w:t xml:space="preserve"> сельсовет </w:t>
      </w:r>
      <w:proofErr w:type="spellStart"/>
      <w:r w:rsidR="005D51A5" w:rsidRPr="004E13CE">
        <w:rPr>
          <w:color w:val="000000"/>
          <w:sz w:val="24"/>
          <w:szCs w:val="24"/>
        </w:rPr>
        <w:t>Сакмарского</w:t>
      </w:r>
      <w:proofErr w:type="spellEnd"/>
      <w:r w:rsidR="005D51A5" w:rsidRPr="004E13CE">
        <w:rPr>
          <w:color w:val="000000"/>
          <w:sz w:val="24"/>
          <w:szCs w:val="24"/>
        </w:rPr>
        <w:t xml:space="preserve"> района Оренбургской области</w:t>
      </w:r>
      <w:r w:rsidRPr="004E13CE">
        <w:rPr>
          <w:b/>
          <w:color w:val="000000"/>
          <w:sz w:val="24"/>
          <w:szCs w:val="24"/>
        </w:rPr>
        <w:t>, а также посадку (взлет) на рас</w:t>
      </w:r>
      <w:r w:rsidR="005D51A5" w:rsidRPr="004E13CE">
        <w:rPr>
          <w:b/>
          <w:color w:val="000000"/>
          <w:sz w:val="24"/>
          <w:szCs w:val="24"/>
        </w:rPr>
        <w:t>положенные в границах населенного пункта</w:t>
      </w:r>
      <w:r w:rsidRPr="004E13CE">
        <w:rPr>
          <w:b/>
          <w:color w:val="000000"/>
          <w:sz w:val="24"/>
          <w:szCs w:val="24"/>
        </w:rPr>
        <w:t xml:space="preserve"> МО </w:t>
      </w:r>
      <w:proofErr w:type="spellStart"/>
      <w:r w:rsidR="005D51A5" w:rsidRPr="004E13CE">
        <w:rPr>
          <w:b/>
          <w:color w:val="000000"/>
          <w:sz w:val="24"/>
          <w:szCs w:val="24"/>
        </w:rPr>
        <w:t>Тимашевский</w:t>
      </w:r>
      <w:proofErr w:type="spellEnd"/>
      <w:r w:rsidR="005D51A5" w:rsidRPr="004E13CE">
        <w:rPr>
          <w:b/>
          <w:color w:val="000000"/>
          <w:sz w:val="24"/>
          <w:szCs w:val="24"/>
        </w:rPr>
        <w:t xml:space="preserve"> сельсовет </w:t>
      </w:r>
      <w:r w:rsidRPr="004E13CE">
        <w:rPr>
          <w:b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 информации </w:t>
      </w:r>
      <w:r w:rsidRPr="004E13CE">
        <w:rPr>
          <w:b/>
          <w:color w:val="000000" w:themeColor="text1"/>
          <w:sz w:val="24"/>
          <w:szCs w:val="24"/>
        </w:rPr>
        <w:t>(приложение №2)</w:t>
      </w:r>
      <w:r w:rsidRPr="004E13CE">
        <w:rPr>
          <w:b/>
          <w:color w:val="000000"/>
          <w:sz w:val="24"/>
          <w:szCs w:val="24"/>
        </w:rPr>
        <w:t xml:space="preserve"> (далее - разрешение).</w:t>
      </w:r>
      <w:proofErr w:type="gramEnd"/>
      <w:r w:rsidRPr="004E13CE">
        <w:rPr>
          <w:b/>
          <w:color w:val="000000"/>
          <w:sz w:val="24"/>
          <w:szCs w:val="24"/>
        </w:rPr>
        <w:br/>
        <w:t xml:space="preserve">       </w:t>
      </w:r>
      <w:r w:rsidRPr="004E13CE">
        <w:rPr>
          <w:b/>
          <w:color w:val="000000"/>
          <w:sz w:val="24"/>
          <w:szCs w:val="24"/>
        </w:rPr>
        <w:tab/>
        <w:t>Вручение (направление)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</w:t>
      </w:r>
      <w:r w:rsidR="005D51A5" w:rsidRPr="004E13CE">
        <w:rPr>
          <w:b/>
          <w:color w:val="000000"/>
          <w:sz w:val="24"/>
          <w:szCs w:val="24"/>
        </w:rPr>
        <w:t xml:space="preserve"> </w:t>
      </w:r>
      <w:r w:rsidRPr="004E13CE">
        <w:rPr>
          <w:b/>
          <w:color w:val="000000"/>
          <w:sz w:val="24"/>
          <w:szCs w:val="24"/>
        </w:rPr>
        <w:t xml:space="preserve"> пункт</w:t>
      </w:r>
      <w:r w:rsidR="005D51A5" w:rsidRPr="004E13CE">
        <w:rPr>
          <w:b/>
          <w:color w:val="000000"/>
          <w:sz w:val="24"/>
          <w:szCs w:val="24"/>
        </w:rPr>
        <w:t>о</w:t>
      </w:r>
      <w:r w:rsidRPr="004E13CE">
        <w:rPr>
          <w:b/>
          <w:color w:val="000000"/>
          <w:sz w:val="24"/>
          <w:szCs w:val="24"/>
        </w:rPr>
        <w:t xml:space="preserve">м МО </w:t>
      </w:r>
      <w:proofErr w:type="spellStart"/>
      <w:r w:rsidR="005D51A5" w:rsidRPr="004E13CE">
        <w:rPr>
          <w:b/>
          <w:color w:val="000000"/>
          <w:sz w:val="24"/>
          <w:szCs w:val="24"/>
        </w:rPr>
        <w:t>Тимашевский</w:t>
      </w:r>
      <w:proofErr w:type="spellEnd"/>
      <w:r w:rsidR="005D51A5" w:rsidRPr="004E13CE">
        <w:rPr>
          <w:b/>
          <w:color w:val="000000"/>
          <w:sz w:val="24"/>
          <w:szCs w:val="24"/>
        </w:rPr>
        <w:t xml:space="preserve"> сельсовет</w:t>
      </w:r>
      <w:proofErr w:type="gramStart"/>
      <w:r w:rsidR="005D51A5" w:rsidRPr="004E13CE">
        <w:rPr>
          <w:b/>
          <w:color w:val="000000"/>
          <w:sz w:val="24"/>
          <w:szCs w:val="24"/>
        </w:rPr>
        <w:t xml:space="preserve"> </w:t>
      </w:r>
      <w:r w:rsidRPr="004E13CE">
        <w:rPr>
          <w:b/>
          <w:color w:val="000000"/>
          <w:sz w:val="24"/>
          <w:szCs w:val="24"/>
        </w:rPr>
        <w:t>,</w:t>
      </w:r>
      <w:proofErr w:type="gramEnd"/>
      <w:r w:rsidRPr="004E13CE">
        <w:rPr>
          <w:b/>
          <w:color w:val="000000"/>
          <w:sz w:val="24"/>
          <w:szCs w:val="24"/>
        </w:rPr>
        <w:t xml:space="preserve"> а также посадку (взлет) на расположенные в границах населенн</w:t>
      </w:r>
      <w:r w:rsidR="005D51A5" w:rsidRPr="004E13CE">
        <w:rPr>
          <w:b/>
          <w:color w:val="000000"/>
          <w:sz w:val="24"/>
          <w:szCs w:val="24"/>
        </w:rPr>
        <w:t>ого</w:t>
      </w:r>
      <w:r w:rsidRPr="004E13CE">
        <w:rPr>
          <w:b/>
          <w:color w:val="000000"/>
          <w:sz w:val="24"/>
          <w:szCs w:val="24"/>
        </w:rPr>
        <w:t xml:space="preserve"> пункт</w:t>
      </w:r>
      <w:r w:rsidR="005D51A5" w:rsidRPr="004E13CE">
        <w:rPr>
          <w:b/>
          <w:color w:val="000000"/>
          <w:sz w:val="24"/>
          <w:szCs w:val="24"/>
        </w:rPr>
        <w:t>а</w:t>
      </w:r>
      <w:r w:rsidRPr="004E13CE">
        <w:rPr>
          <w:b/>
          <w:color w:val="000000"/>
          <w:sz w:val="24"/>
          <w:szCs w:val="24"/>
        </w:rPr>
        <w:t xml:space="preserve"> МО </w:t>
      </w:r>
      <w:proofErr w:type="spellStart"/>
      <w:r w:rsidR="005D51A5" w:rsidRPr="004E13CE">
        <w:rPr>
          <w:b/>
          <w:color w:val="000000"/>
          <w:sz w:val="24"/>
          <w:szCs w:val="24"/>
        </w:rPr>
        <w:t>Тимашевский</w:t>
      </w:r>
      <w:proofErr w:type="spellEnd"/>
      <w:r w:rsidR="005D51A5" w:rsidRPr="004E13CE">
        <w:rPr>
          <w:b/>
          <w:color w:val="000000"/>
          <w:sz w:val="24"/>
          <w:szCs w:val="24"/>
        </w:rPr>
        <w:t xml:space="preserve"> сельсовет </w:t>
      </w:r>
      <w:r w:rsidRPr="004E13CE">
        <w:rPr>
          <w:b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 информации (приложение №3) (далее - решение об отказе в выдаче разрешения)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Срок предоставления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  <w:r w:rsidRPr="004E13CE">
        <w:rPr>
          <w:b/>
          <w:sz w:val="24"/>
          <w:szCs w:val="24"/>
        </w:rPr>
        <w:t xml:space="preserve">15. </w:t>
      </w:r>
      <w:r w:rsidRPr="004E13CE">
        <w:rPr>
          <w:b/>
          <w:color w:val="000000"/>
          <w:sz w:val="24"/>
          <w:szCs w:val="24"/>
        </w:rPr>
        <w:t>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5B2414" w:rsidRPr="004E13CE" w:rsidRDefault="005B2414" w:rsidP="005B2414">
      <w:pPr>
        <w:ind w:firstLine="709"/>
        <w:jc w:val="both"/>
        <w:rPr>
          <w:b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16. Предоставление муниципальной услуги регулируется следующими нормативными правовыми актами: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sz w:val="24"/>
          <w:szCs w:val="24"/>
        </w:rPr>
        <w:t>1)</w:t>
      </w:r>
      <w:r w:rsidRPr="004E13CE">
        <w:rPr>
          <w:color w:val="FFFFFF"/>
          <w:sz w:val="24"/>
          <w:szCs w:val="24"/>
        </w:rPr>
        <w:t>..</w:t>
      </w:r>
      <w:hyperlink r:id="rId5" w:history="1">
        <w:r w:rsidRPr="004E13CE">
          <w:rPr>
            <w:color w:val="000000"/>
            <w:sz w:val="24"/>
            <w:szCs w:val="24"/>
          </w:rPr>
          <w:t>Воздушный кодекс Российской Федерации</w:t>
        </w:r>
      </w:hyperlink>
      <w:r w:rsidRPr="004E13CE">
        <w:rPr>
          <w:color w:val="000000"/>
          <w:sz w:val="24"/>
          <w:szCs w:val="24"/>
        </w:rPr>
        <w:t>;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2) </w:t>
      </w:r>
      <w:hyperlink r:id="rId6" w:history="1">
        <w:r w:rsidRPr="004E13CE">
          <w:rPr>
            <w:color w:val="000000"/>
            <w:sz w:val="24"/>
            <w:szCs w:val="24"/>
          </w:rPr>
          <w:t>Федеральный закон от 06 октября 2003 года N 131-ФЗ "Об общих принципах организации местного самоуправления в Российской Федерации"</w:t>
        </w:r>
      </w:hyperlink>
      <w:r w:rsidRPr="004E13CE">
        <w:rPr>
          <w:color w:val="000000"/>
          <w:sz w:val="24"/>
          <w:szCs w:val="24"/>
        </w:rPr>
        <w:t>;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3) </w:t>
      </w:r>
      <w:hyperlink r:id="rId7" w:history="1">
        <w:r w:rsidRPr="004E13CE">
          <w:rPr>
            <w:color w:val="000000"/>
            <w:sz w:val="24"/>
            <w:szCs w:val="24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4E13CE">
        <w:rPr>
          <w:color w:val="000000"/>
          <w:sz w:val="24"/>
          <w:szCs w:val="24"/>
        </w:rPr>
        <w:t>;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4) </w:t>
      </w:r>
      <w:hyperlink r:id="rId8" w:history="1">
        <w:r w:rsidRPr="004E13CE">
          <w:rPr>
            <w:color w:val="000000"/>
            <w:sz w:val="24"/>
            <w:szCs w:val="24"/>
          </w:rPr>
          <w:t>Постановление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</w:r>
      </w:hyperlink>
      <w:r w:rsidRPr="004E13CE">
        <w:rPr>
          <w:color w:val="000000"/>
          <w:sz w:val="24"/>
          <w:szCs w:val="24"/>
        </w:rPr>
        <w:t>;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5) </w:t>
      </w:r>
      <w:hyperlink r:id="rId9" w:history="1">
        <w:r w:rsidRPr="004E13CE">
          <w:rPr>
            <w:color w:val="000000"/>
            <w:sz w:val="24"/>
            <w:szCs w:val="24"/>
          </w:rPr>
          <w:t>Приказ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</w:t>
        </w:r>
      </w:hyperlink>
      <w:r w:rsidRPr="004E13CE">
        <w:rPr>
          <w:color w:val="000000"/>
          <w:sz w:val="24"/>
          <w:szCs w:val="24"/>
        </w:rPr>
        <w:t>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6) Устав муниципального образования </w:t>
      </w:r>
      <w:r w:rsidR="005D51A5" w:rsidRPr="004E13CE">
        <w:rPr>
          <w:color w:val="000000"/>
          <w:sz w:val="24"/>
          <w:szCs w:val="24"/>
        </w:rPr>
        <w:t xml:space="preserve"> </w:t>
      </w:r>
      <w:proofErr w:type="spellStart"/>
      <w:r w:rsidR="005D51A5" w:rsidRPr="004E13CE">
        <w:rPr>
          <w:color w:val="000000"/>
          <w:sz w:val="24"/>
          <w:szCs w:val="24"/>
        </w:rPr>
        <w:t>Тимашевский</w:t>
      </w:r>
      <w:proofErr w:type="spellEnd"/>
      <w:r w:rsidR="005D51A5" w:rsidRPr="004E13CE">
        <w:rPr>
          <w:color w:val="000000"/>
          <w:sz w:val="24"/>
          <w:szCs w:val="24"/>
        </w:rPr>
        <w:t xml:space="preserve"> сельсовет </w:t>
      </w:r>
      <w:proofErr w:type="spellStart"/>
      <w:r w:rsidR="005D51A5" w:rsidRPr="004E13CE">
        <w:rPr>
          <w:color w:val="000000"/>
          <w:sz w:val="24"/>
          <w:szCs w:val="24"/>
        </w:rPr>
        <w:t>Сакмарского</w:t>
      </w:r>
      <w:proofErr w:type="spellEnd"/>
      <w:r w:rsidR="005D51A5" w:rsidRPr="004E13CE">
        <w:rPr>
          <w:color w:val="000000"/>
          <w:sz w:val="24"/>
          <w:szCs w:val="24"/>
        </w:rPr>
        <w:t xml:space="preserve"> района Оренбургской области</w:t>
      </w:r>
      <w:r w:rsidRPr="004E13CE">
        <w:rPr>
          <w:sz w:val="24"/>
          <w:szCs w:val="24"/>
        </w:rPr>
        <w:t>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7) настоящий Административный регламент;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8) иными нормативными правовыми актами.</w:t>
      </w:r>
    </w:p>
    <w:p w:rsidR="005B2414" w:rsidRPr="004E13CE" w:rsidRDefault="005B2414" w:rsidP="005B2414">
      <w:pPr>
        <w:jc w:val="both"/>
        <w:rPr>
          <w:b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17. Для получения муниципальной услуги заявитель представляет следующие документы: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E13CE">
        <w:rPr>
          <w:sz w:val="24"/>
          <w:szCs w:val="24"/>
        </w:rPr>
        <w:t xml:space="preserve">1) </w:t>
      </w:r>
      <w:r w:rsidRPr="004E13CE">
        <w:rPr>
          <w:color w:val="000000"/>
          <w:sz w:val="24"/>
          <w:szCs w:val="24"/>
        </w:rPr>
        <w:t>Заявление, составленное по форме согласно приложению №1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  <w:r w:rsidRPr="004E13CE">
        <w:rPr>
          <w:color w:val="000000"/>
          <w:sz w:val="24"/>
          <w:szCs w:val="24"/>
        </w:rPr>
        <w:br/>
        <w:t xml:space="preserve">            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  <w:proofErr w:type="gramEnd"/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   3) Копии учредительных документов, если заявителем является юридическое лицо.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    </w:t>
      </w:r>
      <w:proofErr w:type="gramStart"/>
      <w:r w:rsidRPr="004E13CE">
        <w:rPr>
          <w:color w:val="000000"/>
          <w:sz w:val="24"/>
          <w:szCs w:val="24"/>
        </w:rPr>
        <w:t>4)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деятельности.</w:t>
      </w:r>
      <w:proofErr w:type="gramEnd"/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 5)  Договор с третьим лицом на выполнение заявленных авиационных работ.</w:t>
      </w:r>
    </w:p>
    <w:p w:rsidR="005B2414" w:rsidRPr="004E13CE" w:rsidRDefault="005B2414" w:rsidP="005B2414">
      <w:pPr>
        <w:jc w:val="both"/>
        <w:textAlignment w:val="baseline"/>
        <w:rPr>
          <w:color w:val="000000"/>
          <w:sz w:val="24"/>
          <w:szCs w:val="24"/>
        </w:rPr>
      </w:pPr>
      <w:r w:rsidRPr="004E13CE">
        <w:rPr>
          <w:sz w:val="24"/>
          <w:szCs w:val="24"/>
        </w:rPr>
        <w:t xml:space="preserve">             6) </w:t>
      </w:r>
      <w:r w:rsidRPr="004E13CE">
        <w:rPr>
          <w:color w:val="000000"/>
          <w:sz w:val="24"/>
          <w:szCs w:val="24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судов.</w:t>
      </w:r>
    </w:p>
    <w:p w:rsidR="005B2414" w:rsidRPr="004E13CE" w:rsidRDefault="005B2414" w:rsidP="005B2414">
      <w:pPr>
        <w:jc w:val="both"/>
        <w:textAlignment w:val="baseline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            7) Копия свидетельства о государственной регистрации воздушного судна или постановке его на государственный учет.</w:t>
      </w:r>
    </w:p>
    <w:p w:rsidR="005B2414" w:rsidRPr="004E13CE" w:rsidRDefault="005B2414" w:rsidP="005B2414">
      <w:pPr>
        <w:jc w:val="both"/>
        <w:textAlignment w:val="baseline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            8) Копия договора обязательного страхования ответственности воздушного судна перед третьими лицами в соответствии со статьей 133 </w:t>
      </w:r>
      <w:hyperlink r:id="rId10" w:history="1">
        <w:r w:rsidRPr="004E13CE">
          <w:rPr>
            <w:color w:val="000000"/>
            <w:sz w:val="24"/>
            <w:szCs w:val="24"/>
          </w:rPr>
          <w:t>Воздушного кодекса Российской Федерации</w:t>
        </w:r>
      </w:hyperlink>
      <w:r w:rsidRPr="004E13CE">
        <w:rPr>
          <w:color w:val="000000"/>
          <w:sz w:val="24"/>
          <w:szCs w:val="24"/>
        </w:rPr>
        <w:t> или копии полисов (сертификатов) к данному договору.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lastRenderedPageBreak/>
        <w:t xml:space="preserve">9) Копия договора обязательного страхования ответственности </w:t>
      </w:r>
      <w:proofErr w:type="spellStart"/>
      <w:r w:rsidRPr="004E13CE">
        <w:rPr>
          <w:color w:val="000000"/>
          <w:sz w:val="24"/>
          <w:szCs w:val="24"/>
        </w:rPr>
        <w:t>эксплуатанта</w:t>
      </w:r>
      <w:proofErr w:type="spellEnd"/>
      <w:r w:rsidRPr="004E13CE">
        <w:rPr>
          <w:color w:val="000000"/>
          <w:sz w:val="24"/>
          <w:szCs w:val="24"/>
        </w:rPr>
        <w:t xml:space="preserve"> при авиационных работах в соответствии со статьей 135 </w:t>
      </w:r>
      <w:hyperlink r:id="rId11" w:history="1">
        <w:r w:rsidRPr="004E13CE">
          <w:rPr>
            <w:color w:val="000000"/>
            <w:sz w:val="24"/>
            <w:szCs w:val="24"/>
          </w:rPr>
          <w:t>Воздушного кодекса Российской Федерации</w:t>
        </w:r>
      </w:hyperlink>
      <w:r w:rsidRPr="004E13CE">
        <w:rPr>
          <w:color w:val="000000"/>
          <w:sz w:val="24"/>
          <w:szCs w:val="24"/>
        </w:rPr>
        <w:t> в случае выполнения авиационных работ или копии полисов (сертификатов) к данному договору.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>10) Копия пилотского свидетельства.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>11) Копия медицинского заключения, выданного Врачебно-летной экспертной комиссией.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>12) Копия сертификата летной годности воздушного судна с картой данных воздушного судна.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sz w:val="24"/>
          <w:szCs w:val="24"/>
        </w:rPr>
        <w:t xml:space="preserve">18. </w:t>
      </w:r>
      <w:r w:rsidRPr="004E13CE">
        <w:rPr>
          <w:color w:val="000000"/>
          <w:sz w:val="24"/>
          <w:szCs w:val="24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5B2414" w:rsidRPr="004E13CE" w:rsidRDefault="005B2414" w:rsidP="005B2414">
      <w:pPr>
        <w:ind w:firstLine="709"/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Предоставление документов, указанных в подпунктах 8 - 12 пункта 17 настоящего Административного регламента, не требуется, если заявитель является обладателем сертификата </w:t>
      </w:r>
      <w:proofErr w:type="spellStart"/>
      <w:r w:rsidRPr="004E13CE">
        <w:rPr>
          <w:color w:val="000000"/>
          <w:sz w:val="24"/>
          <w:szCs w:val="24"/>
        </w:rPr>
        <w:t>эксплуатанта</w:t>
      </w:r>
      <w:proofErr w:type="spellEnd"/>
      <w:r w:rsidRPr="004E13CE">
        <w:rPr>
          <w:color w:val="000000"/>
          <w:sz w:val="24"/>
          <w:szCs w:val="24"/>
        </w:rPr>
        <w:t xml:space="preserve">. Заявитель предоставляет копию сертификата </w:t>
      </w:r>
      <w:proofErr w:type="spellStart"/>
      <w:r w:rsidRPr="004E13CE">
        <w:rPr>
          <w:color w:val="000000"/>
          <w:sz w:val="24"/>
          <w:szCs w:val="24"/>
        </w:rPr>
        <w:t>эксплуатанта</w:t>
      </w:r>
      <w:proofErr w:type="spellEnd"/>
      <w:r w:rsidRPr="004E13CE">
        <w:rPr>
          <w:color w:val="000000"/>
          <w:sz w:val="24"/>
          <w:szCs w:val="24"/>
        </w:rPr>
        <w:t>.</w:t>
      </w:r>
      <w:r w:rsidRPr="004E13CE">
        <w:rPr>
          <w:sz w:val="24"/>
          <w:szCs w:val="24"/>
        </w:rPr>
        <w:t xml:space="preserve"> </w:t>
      </w:r>
    </w:p>
    <w:p w:rsidR="005B2414" w:rsidRPr="004E13CE" w:rsidRDefault="005B2414" w:rsidP="005B2414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4E13CE">
        <w:rPr>
          <w:sz w:val="24"/>
          <w:szCs w:val="24"/>
        </w:rPr>
        <w:t xml:space="preserve">19.  </w:t>
      </w:r>
      <w:r w:rsidRPr="004E13CE">
        <w:rPr>
          <w:color w:val="000000"/>
          <w:sz w:val="24"/>
          <w:szCs w:val="24"/>
        </w:rPr>
        <w:t xml:space="preserve">Предоставление документов, указанных в подпунктах 8 - 12 пункта 17 настоящего Административного регламента, не требуется, если заявитель относится к государственной авиации. Заявитель </w:t>
      </w:r>
      <w:proofErr w:type="gramStart"/>
      <w:r w:rsidRPr="004E13CE">
        <w:rPr>
          <w:color w:val="000000"/>
          <w:sz w:val="24"/>
          <w:szCs w:val="24"/>
        </w:rPr>
        <w:t>предоставляет документ</w:t>
      </w:r>
      <w:proofErr w:type="gramEnd"/>
      <w:r w:rsidRPr="004E13CE">
        <w:rPr>
          <w:color w:val="000000"/>
          <w:sz w:val="24"/>
          <w:szCs w:val="24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5B2414" w:rsidRPr="004E13CE" w:rsidRDefault="005B2414" w:rsidP="005B2414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20. Предоставление документов, указанных в подпунктах 8 - 12 пункта 17 настоящего Административного регламента,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4E13CE">
          <w:rPr>
            <w:color w:val="000000"/>
            <w:sz w:val="24"/>
            <w:szCs w:val="24"/>
          </w:rPr>
          <w:t>115 килограммов</w:t>
        </w:r>
      </w:smartTag>
      <w:r w:rsidRPr="004E13CE">
        <w:rPr>
          <w:color w:val="000000"/>
          <w:sz w:val="24"/>
          <w:szCs w:val="24"/>
        </w:rPr>
        <w:t xml:space="preserve"> и менее и при выполнении полетов беспилотного летательного аппарата, имеющего максимальную взлетную массу </w:t>
      </w:r>
      <w:smartTag w:uri="urn:schemas-microsoft-com:office:smarttags" w:element="metricconverter">
        <w:smartTagPr>
          <w:attr w:name="ProductID" w:val="30 килограммов"/>
        </w:smartTagPr>
        <w:r w:rsidRPr="004E13CE">
          <w:rPr>
            <w:color w:val="000000"/>
            <w:sz w:val="24"/>
            <w:szCs w:val="24"/>
          </w:rPr>
          <w:t>30 килограммов</w:t>
        </w:r>
      </w:smartTag>
      <w:r w:rsidRPr="004E13CE">
        <w:rPr>
          <w:color w:val="000000"/>
          <w:sz w:val="24"/>
          <w:szCs w:val="24"/>
        </w:rPr>
        <w:t xml:space="preserve"> и менее. </w:t>
      </w:r>
      <w:proofErr w:type="gramStart"/>
      <w:r w:rsidRPr="004E13CE">
        <w:rPr>
          <w:color w:val="000000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5B2414" w:rsidRPr="004E13CE" w:rsidRDefault="005B2414" w:rsidP="005B2414">
      <w:pPr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      </w:t>
      </w:r>
      <w:r w:rsidRPr="004E13CE">
        <w:rPr>
          <w:color w:val="000000"/>
          <w:sz w:val="24"/>
          <w:szCs w:val="24"/>
        </w:rPr>
        <w:tab/>
        <w:t xml:space="preserve">21. Заявление и прилагаемые документы могут быть представлены (направлены) заявителем на бумажных носителях одним из следующих способов: </w:t>
      </w:r>
    </w:p>
    <w:p w:rsidR="005B2414" w:rsidRPr="004E13CE" w:rsidRDefault="005B2414" w:rsidP="005B2414">
      <w:pPr>
        <w:jc w:val="both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   </w:t>
      </w:r>
      <w:r w:rsidRPr="004E13CE">
        <w:rPr>
          <w:color w:val="000000"/>
          <w:sz w:val="24"/>
          <w:szCs w:val="24"/>
        </w:rPr>
        <w:tab/>
        <w:t xml:space="preserve">- лично (лицом, действующим от имени заявителя, на основании доверенности); 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   </w:t>
      </w:r>
      <w:r w:rsidRPr="004E13CE">
        <w:rPr>
          <w:color w:val="000000"/>
          <w:sz w:val="24"/>
          <w:szCs w:val="24"/>
        </w:rPr>
        <w:tab/>
        <w:t>- заказным почтовым отправлением с уведомлением о вручении и описью вложения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22. Заявитель вправе </w:t>
      </w:r>
      <w:proofErr w:type="gramStart"/>
      <w:r w:rsidRPr="004E13CE">
        <w:rPr>
          <w:sz w:val="24"/>
          <w:szCs w:val="24"/>
        </w:rPr>
        <w:t>предоставить документы</w:t>
      </w:r>
      <w:proofErr w:type="gramEnd"/>
      <w:r w:rsidRPr="004E13CE">
        <w:rPr>
          <w:sz w:val="24"/>
          <w:szCs w:val="24"/>
        </w:rPr>
        <w:t>, указанные в пункте 17 настоящего Административного регламента следующими способами: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1) посредством личного обращения;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2) почтовым отправлением;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24.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25. Основаниями для отказа в приеме документов, необходимых для </w:t>
      </w:r>
      <w:r w:rsidRPr="004E13CE">
        <w:rPr>
          <w:sz w:val="24"/>
          <w:szCs w:val="24"/>
        </w:rPr>
        <w:lastRenderedPageBreak/>
        <w:t>предоставления муниципальной услуги, являются: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2) представление заявления, подписанного неуполномоченным лицом;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3) представленный получателем пакет документов не соответствует требованиям, установленный пунктом 17 настоящего Административного регламента;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5) предоставление документов, текст которых не поддается прочтению.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Исчерпывающий перечень оснований для приостановления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или отказа в предоставлении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26. Основания для приостановления предоставления муниципальной услуги отсутствуют.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27. Основаниями для отказа в предоставлении муниципальной услуги являются: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- непредставление или представление не в полном объеме документов, указанных в пункте 17 настоящего Административного регламента;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- нарушение установленного в пункте 15 настоящего Административного регламента срока представления документов, необходимых для получения свидетельства;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- наличие недостоверных или искаженных сведений в представленных документах, указанных в пункте 17 настоящего Административного регламента;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- </w:t>
      </w:r>
      <w:r w:rsidRPr="004E13CE">
        <w:rPr>
          <w:color w:val="000000"/>
          <w:sz w:val="24"/>
          <w:szCs w:val="24"/>
        </w:rPr>
        <w:t xml:space="preserve">полеты беспилотных летательных аппаратов заявитель планирует выполнять не над территорией, а также если площадки посадки (взлета) расположены вне границ МО </w:t>
      </w:r>
      <w:proofErr w:type="spellStart"/>
      <w:r w:rsidR="00085011" w:rsidRPr="004E13CE">
        <w:rPr>
          <w:color w:val="000000"/>
          <w:sz w:val="24"/>
          <w:szCs w:val="24"/>
        </w:rPr>
        <w:t>Тимашевский</w:t>
      </w:r>
      <w:proofErr w:type="spellEnd"/>
      <w:r w:rsidR="00085011" w:rsidRPr="004E13CE">
        <w:rPr>
          <w:color w:val="000000"/>
          <w:sz w:val="24"/>
          <w:szCs w:val="24"/>
        </w:rPr>
        <w:t xml:space="preserve"> сельсовет</w:t>
      </w:r>
      <w:proofErr w:type="gramStart"/>
      <w:r w:rsidR="00085011" w:rsidRPr="004E13CE">
        <w:rPr>
          <w:color w:val="000000"/>
          <w:sz w:val="24"/>
          <w:szCs w:val="24"/>
        </w:rPr>
        <w:t xml:space="preserve"> </w:t>
      </w:r>
      <w:r w:rsidRPr="004E13CE">
        <w:rPr>
          <w:color w:val="000000"/>
          <w:sz w:val="24"/>
          <w:szCs w:val="24"/>
        </w:rPr>
        <w:t>.</w:t>
      </w:r>
      <w:proofErr w:type="gramEnd"/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29. Муниципальная услуга предоставляется без взимания платы.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30.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Срок регистрации заявления о предоставлении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31. Заявление о предоставлении муниципальной услуги регистрируется в течение 1 (одного) рабочего дня.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32. Приём заявителей должен осуществляться в специально выделенном для этих целей помещении. 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33. Помещения для приёма заявителей должны быть оборудованы табличками с </w:t>
      </w:r>
      <w:r w:rsidRPr="004E13CE">
        <w:rPr>
          <w:sz w:val="24"/>
          <w:szCs w:val="24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34.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35.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36.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E13CE">
        <w:rPr>
          <w:sz w:val="24"/>
          <w:szCs w:val="24"/>
        </w:rPr>
        <w:t>дств дл</w:t>
      </w:r>
      <w:proofErr w:type="gramEnd"/>
      <w:r w:rsidRPr="004E13CE">
        <w:rPr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E13CE">
        <w:rPr>
          <w:sz w:val="24"/>
          <w:szCs w:val="24"/>
        </w:rPr>
        <w:t>сурдопереводчика</w:t>
      </w:r>
      <w:proofErr w:type="spellEnd"/>
      <w:r w:rsidRPr="004E13CE">
        <w:rPr>
          <w:sz w:val="24"/>
          <w:szCs w:val="24"/>
        </w:rPr>
        <w:t xml:space="preserve"> и </w:t>
      </w:r>
      <w:proofErr w:type="spellStart"/>
      <w:r w:rsidRPr="004E13CE">
        <w:rPr>
          <w:sz w:val="24"/>
          <w:szCs w:val="24"/>
        </w:rPr>
        <w:t>тифлосурдопереводчика</w:t>
      </w:r>
      <w:proofErr w:type="spellEnd"/>
      <w:r w:rsidRPr="004E13CE">
        <w:rPr>
          <w:sz w:val="24"/>
          <w:szCs w:val="24"/>
        </w:rPr>
        <w:t>;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proofErr w:type="gramStart"/>
      <w:r w:rsidRPr="004E13CE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Показатели доступности и качества муниципальной услуги</w:t>
      </w:r>
    </w:p>
    <w:p w:rsidR="005B2414" w:rsidRPr="004E13CE" w:rsidRDefault="005B2414" w:rsidP="005B2414">
      <w:pPr>
        <w:ind w:firstLine="709"/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38. Показателями доступности предоставления муниципальной услуги являются: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2) соблюдение стандарта предоставления муниципальной услуги;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39. Показателем качества предоставления муниципальной услуги являются: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1) отсутствие очередей при приёме (выдаче) документов;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5B2414" w:rsidRPr="004E13CE" w:rsidRDefault="005B2414" w:rsidP="005B2414">
      <w:pPr>
        <w:ind w:firstLine="540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при личном обращении заявителя с заявлением о предоставлении муниципальной  услуги.</w:t>
      </w:r>
    </w:p>
    <w:p w:rsidR="005B2414" w:rsidRPr="004E13CE" w:rsidRDefault="005B2414" w:rsidP="005B2414">
      <w:pPr>
        <w:rPr>
          <w:sz w:val="24"/>
          <w:szCs w:val="24"/>
        </w:rPr>
      </w:pPr>
      <w:r w:rsidRPr="004E13CE">
        <w:rPr>
          <w:sz w:val="24"/>
          <w:szCs w:val="24"/>
        </w:rPr>
        <w:t xml:space="preserve">         при личном получении заявителем результата предоставления муниципальной услуги. </w:t>
      </w:r>
    </w:p>
    <w:p w:rsidR="005B2414" w:rsidRPr="004E13CE" w:rsidRDefault="005B2414" w:rsidP="005B2414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       3. Состав, последовательность и сроки выполнения административных процедур (действий), требования к порядку их выполнения</w:t>
      </w:r>
    </w:p>
    <w:p w:rsidR="005B2414" w:rsidRPr="004E13CE" w:rsidRDefault="005B2414" w:rsidP="005B2414">
      <w:pPr>
        <w:ind w:firstLine="708"/>
        <w:jc w:val="both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z w:val="24"/>
          <w:szCs w:val="24"/>
        </w:rPr>
        <w:t xml:space="preserve">40.  </w:t>
      </w:r>
      <w:r w:rsidRPr="004E13CE">
        <w:rPr>
          <w:color w:val="000000"/>
          <w:spacing w:val="2"/>
          <w:sz w:val="24"/>
          <w:szCs w:val="24"/>
        </w:rPr>
        <w:t>Предоставление муниципальной услуги состоит из следующих  административных процедур (действий):</w:t>
      </w:r>
    </w:p>
    <w:p w:rsidR="005B2414" w:rsidRPr="004E13CE" w:rsidRDefault="005B2414" w:rsidP="005B2414">
      <w:pPr>
        <w:ind w:firstLine="708"/>
        <w:jc w:val="both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1) Прием заявления и документов, регистрация заявления.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2)  </w:t>
      </w:r>
      <w:r w:rsidRPr="004E13CE">
        <w:rPr>
          <w:sz w:val="24"/>
          <w:szCs w:val="24"/>
        </w:rPr>
        <w:t>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3) </w:t>
      </w:r>
      <w:r w:rsidRPr="004E13CE">
        <w:rPr>
          <w:sz w:val="24"/>
          <w:szCs w:val="24"/>
        </w:rPr>
        <w:t>Подготовка ответа заявителю о предоставлении муниципальной услуги или об отказе в предоставлении муниципальной услуги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4) Выдача результата предоставления муниципальной услуги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Блок-схема предоставления муниципальной услуги приведена в приложении №4 к настоящему Административному регламенту.</w:t>
      </w:r>
    </w:p>
    <w:p w:rsidR="005B2414" w:rsidRPr="004E13CE" w:rsidRDefault="005B2414" w:rsidP="005B2414">
      <w:pPr>
        <w:jc w:val="center"/>
        <w:rPr>
          <w:color w:val="000000"/>
          <w:sz w:val="24"/>
          <w:szCs w:val="24"/>
        </w:rPr>
      </w:pPr>
    </w:p>
    <w:p w:rsidR="005B2414" w:rsidRPr="004E13CE" w:rsidRDefault="005B2414" w:rsidP="005B2414">
      <w:pPr>
        <w:jc w:val="center"/>
        <w:rPr>
          <w:color w:val="000000"/>
          <w:sz w:val="24"/>
          <w:szCs w:val="24"/>
        </w:rPr>
      </w:pPr>
    </w:p>
    <w:p w:rsidR="005B2414" w:rsidRPr="004E13CE" w:rsidRDefault="005B2414" w:rsidP="005B2414">
      <w:pPr>
        <w:jc w:val="center"/>
        <w:rPr>
          <w:color w:val="000000"/>
          <w:sz w:val="24"/>
          <w:szCs w:val="24"/>
        </w:rPr>
      </w:pPr>
      <w:r w:rsidRPr="004E13CE">
        <w:rPr>
          <w:color w:val="000000"/>
          <w:sz w:val="24"/>
          <w:szCs w:val="24"/>
        </w:rPr>
        <w:t>41. Прием заявления и документов, регистрация заявления</w:t>
      </w:r>
    </w:p>
    <w:p w:rsidR="005B2414" w:rsidRPr="004E13CE" w:rsidRDefault="005B2414" w:rsidP="005B2414">
      <w:pPr>
        <w:ind w:firstLine="708"/>
        <w:jc w:val="both"/>
        <w:rPr>
          <w:color w:val="000000"/>
          <w:spacing w:val="2"/>
          <w:sz w:val="24"/>
          <w:szCs w:val="24"/>
        </w:rPr>
      </w:pPr>
      <w:r w:rsidRPr="004E13CE">
        <w:rPr>
          <w:sz w:val="24"/>
          <w:szCs w:val="24"/>
        </w:rPr>
        <w:t>Основанием для начала административной процедуры является</w:t>
      </w:r>
      <w:r w:rsidR="00085011" w:rsidRPr="004E13CE">
        <w:rPr>
          <w:sz w:val="24"/>
          <w:szCs w:val="24"/>
        </w:rPr>
        <w:t xml:space="preserve"> поступление в администрацию МО </w:t>
      </w:r>
      <w:proofErr w:type="spellStart"/>
      <w:r w:rsidR="00085011" w:rsidRPr="004E13CE">
        <w:rPr>
          <w:sz w:val="24"/>
          <w:szCs w:val="24"/>
        </w:rPr>
        <w:t>Тимашевский</w:t>
      </w:r>
      <w:proofErr w:type="spellEnd"/>
      <w:r w:rsidR="00085011" w:rsidRPr="004E13CE">
        <w:rPr>
          <w:sz w:val="24"/>
          <w:szCs w:val="24"/>
        </w:rPr>
        <w:t xml:space="preserve"> сельсовет </w:t>
      </w:r>
      <w:r w:rsidRPr="004E13CE">
        <w:rPr>
          <w:sz w:val="24"/>
          <w:szCs w:val="24"/>
        </w:rPr>
        <w:t xml:space="preserve"> заявления с комплектом документов, предусмотренных пунктом 17 настоящего Административного регламента (в зависимости от планируемого к выполнению вида авиационной деятельности).</w:t>
      </w:r>
      <w:r w:rsidRPr="004E13CE">
        <w:rPr>
          <w:color w:val="000000"/>
          <w:spacing w:val="2"/>
          <w:sz w:val="24"/>
          <w:szCs w:val="24"/>
        </w:rPr>
        <w:t xml:space="preserve">   </w:t>
      </w:r>
    </w:p>
    <w:p w:rsidR="005B2414" w:rsidRPr="004E13CE" w:rsidRDefault="005B2414" w:rsidP="005B2414">
      <w:pPr>
        <w:ind w:firstLine="708"/>
        <w:jc w:val="both"/>
        <w:rPr>
          <w:color w:val="000000"/>
          <w:spacing w:val="2"/>
          <w:sz w:val="24"/>
          <w:szCs w:val="24"/>
        </w:rPr>
      </w:pPr>
      <w:r w:rsidRPr="004E13CE">
        <w:rPr>
          <w:sz w:val="24"/>
          <w:szCs w:val="24"/>
        </w:rPr>
        <w:t xml:space="preserve">Должностное лицо администрации МО </w:t>
      </w:r>
      <w:proofErr w:type="spellStart"/>
      <w:r w:rsidR="00085011" w:rsidRPr="004E13CE">
        <w:rPr>
          <w:sz w:val="24"/>
          <w:szCs w:val="24"/>
        </w:rPr>
        <w:t>Тимашевский</w:t>
      </w:r>
      <w:proofErr w:type="spellEnd"/>
      <w:r w:rsidR="00085011" w:rsidRPr="004E13CE">
        <w:rPr>
          <w:sz w:val="24"/>
          <w:szCs w:val="24"/>
        </w:rPr>
        <w:t xml:space="preserve"> сельсовет </w:t>
      </w:r>
      <w:r w:rsidRPr="004E13CE">
        <w:rPr>
          <w:sz w:val="24"/>
          <w:szCs w:val="24"/>
        </w:rPr>
        <w:t xml:space="preserve"> уполномоченное на прием и регистрацию документов  принимает заявление и документы при наличии документа, подтверждающего полномочия заявителя и регистрирует заявление.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Результатом административной процедуры являются прием и регистрация заявления и документов, установленных пунктом 17 административного регламента, или отказ в приеме заявления и документов, установленных пунктом 17 административного регламента. 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Максимальная продолжительность административной процедуры - 1 рабочий день  с момента поступления заявления.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jc w:val="center"/>
        <w:rPr>
          <w:sz w:val="24"/>
          <w:szCs w:val="24"/>
        </w:rPr>
      </w:pPr>
      <w:r w:rsidRPr="004E13CE">
        <w:rPr>
          <w:sz w:val="24"/>
          <w:szCs w:val="24"/>
        </w:rPr>
        <w:t xml:space="preserve">         42.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proofErr w:type="gramStart"/>
      <w:r w:rsidRPr="004E13CE">
        <w:rPr>
          <w:sz w:val="24"/>
          <w:szCs w:val="24"/>
        </w:rPr>
        <w:t xml:space="preserve">Лицо, уполномоченное на предоставление муниципальной услуги проверяет комплектность представленных документов в соответствии с пунктом 17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</w:t>
      </w:r>
      <w:r w:rsidRPr="004E13CE">
        <w:rPr>
          <w:sz w:val="24"/>
          <w:szCs w:val="24"/>
        </w:rPr>
        <w:lastRenderedPageBreak/>
        <w:t>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</w:t>
      </w:r>
      <w:proofErr w:type="gramEnd"/>
      <w:r w:rsidRPr="004E13CE">
        <w:rPr>
          <w:sz w:val="24"/>
          <w:szCs w:val="24"/>
        </w:rPr>
        <w:t>, сверяет с оригиналом (в случае если представлены копии документов);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Специалист, ответственный за предоставление муниципальной услуги, проверяет представленные заявление и документы, установленные пунктом 17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пунктами 17, 18, 19 административного регламента.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  <w:r w:rsidRPr="004E13CE">
        <w:rPr>
          <w:sz w:val="24"/>
          <w:szCs w:val="24"/>
        </w:rPr>
        <w:t>Максимальная продолжительность административной процедуры - 11 рабочих дней.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43. Подготовка ответа заявителю о предоставлении муниципальной услуги или об отказе в предоставлении муниципальной услуги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proofErr w:type="gramStart"/>
      <w:r w:rsidRPr="004E13CE">
        <w:rPr>
          <w:sz w:val="24"/>
          <w:szCs w:val="24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МО </w:t>
      </w:r>
      <w:proofErr w:type="spellStart"/>
      <w:r w:rsidR="00085011" w:rsidRPr="004E13CE">
        <w:rPr>
          <w:sz w:val="24"/>
          <w:szCs w:val="24"/>
        </w:rPr>
        <w:t>Тимашевский</w:t>
      </w:r>
      <w:proofErr w:type="spellEnd"/>
      <w:r w:rsidR="00085011" w:rsidRPr="004E13CE">
        <w:rPr>
          <w:sz w:val="24"/>
          <w:szCs w:val="24"/>
        </w:rPr>
        <w:t xml:space="preserve"> сельсовет</w:t>
      </w:r>
      <w:r w:rsidRPr="004E13CE">
        <w:rPr>
          <w:sz w:val="24"/>
          <w:szCs w:val="24"/>
        </w:rPr>
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сведения о которых не опубликованы в документах аэронавигационной информации, по форме согласно Приложению № 2 к Административному</w:t>
      </w:r>
      <w:proofErr w:type="gramEnd"/>
      <w:r w:rsidRPr="004E13CE">
        <w:rPr>
          <w:sz w:val="24"/>
          <w:szCs w:val="24"/>
        </w:rPr>
        <w:t xml:space="preserve"> регламенту.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№ 3 к Административному регламенту. Ответ выдается заявителю в соответствии со способом, указанным в заявлении. 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Результатом административной процедуры является: 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  <w:r w:rsidRPr="004E13CE">
        <w:rPr>
          <w:sz w:val="24"/>
          <w:szCs w:val="24"/>
        </w:rPr>
        <w:t xml:space="preserve">подготовленное разрешение на использование воздушного пространства над территорией </w:t>
      </w:r>
      <w:proofErr w:type="spellStart"/>
      <w:r w:rsidRPr="004E13CE">
        <w:rPr>
          <w:sz w:val="24"/>
          <w:szCs w:val="24"/>
        </w:rPr>
        <w:t>МО</w:t>
      </w:r>
      <w:r w:rsidR="00FA4433" w:rsidRPr="004E13CE">
        <w:rPr>
          <w:sz w:val="24"/>
          <w:szCs w:val="24"/>
        </w:rPr>
        <w:t>Тимашевский</w:t>
      </w:r>
      <w:proofErr w:type="spellEnd"/>
      <w:r w:rsidR="00FA4433" w:rsidRPr="004E13CE">
        <w:rPr>
          <w:sz w:val="24"/>
          <w:szCs w:val="24"/>
        </w:rPr>
        <w:t xml:space="preserve"> сельсовет </w:t>
      </w:r>
      <w:r w:rsidRPr="004E13CE">
        <w:rPr>
          <w:sz w:val="24"/>
          <w:szCs w:val="24"/>
        </w:rPr>
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сведения о которых не опубликованы в документах аэронавигационной информации;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  <w:r w:rsidRPr="004E13CE">
        <w:rPr>
          <w:sz w:val="24"/>
          <w:szCs w:val="24"/>
        </w:rPr>
        <w:t>подготовленный мотивированный отказ в предоставлении муниципальной услуги.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44. Выдача результата предоставления муниципальной услуги</w:t>
      </w: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r w:rsidRPr="004E13CE">
        <w:rPr>
          <w:sz w:val="24"/>
          <w:szCs w:val="24"/>
        </w:rPr>
        <w:t>Максимальная продолжительность административной процедуры - 2 рабочих дня.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  <w:proofErr w:type="gramStart"/>
      <w:r w:rsidRPr="004E13CE">
        <w:rPr>
          <w:sz w:val="24"/>
          <w:szCs w:val="24"/>
        </w:rP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</w:t>
      </w:r>
      <w:r w:rsidRPr="004E13CE">
        <w:rPr>
          <w:sz w:val="24"/>
          <w:szCs w:val="24"/>
        </w:rPr>
        <w:lastRenderedPageBreak/>
        <w:t>использование воздушного пространства над территорией МО</w:t>
      </w:r>
      <w:r w:rsidR="00FA4433" w:rsidRPr="004E13CE">
        <w:rPr>
          <w:sz w:val="24"/>
          <w:szCs w:val="24"/>
        </w:rPr>
        <w:t xml:space="preserve"> </w:t>
      </w:r>
      <w:proofErr w:type="spellStart"/>
      <w:r w:rsidR="00FA4433" w:rsidRPr="004E13CE">
        <w:rPr>
          <w:sz w:val="24"/>
          <w:szCs w:val="24"/>
        </w:rPr>
        <w:t>Тимашевский</w:t>
      </w:r>
      <w:proofErr w:type="spellEnd"/>
      <w:r w:rsidR="00FA4433" w:rsidRPr="004E13CE">
        <w:rPr>
          <w:sz w:val="24"/>
          <w:szCs w:val="24"/>
        </w:rPr>
        <w:t xml:space="preserve"> сельсовет</w:t>
      </w:r>
      <w:r w:rsidRPr="004E13CE">
        <w:rPr>
          <w:sz w:val="24"/>
          <w:szCs w:val="24"/>
        </w:rPr>
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сведения о которых не опубликованы в документах аэронавигационной информации или</w:t>
      </w:r>
      <w:proofErr w:type="gramEnd"/>
      <w:r w:rsidRPr="004E13CE">
        <w:rPr>
          <w:sz w:val="24"/>
          <w:szCs w:val="24"/>
        </w:rPr>
        <w:t xml:space="preserve"> мотивированного отказа в предоставлении муниципальной услуги.</w:t>
      </w: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</w:p>
    <w:p w:rsidR="005B2414" w:rsidRPr="004E13CE" w:rsidRDefault="005B2414" w:rsidP="005B2414">
      <w:pPr>
        <w:ind w:firstLine="708"/>
        <w:jc w:val="both"/>
        <w:rPr>
          <w:sz w:val="24"/>
          <w:szCs w:val="24"/>
        </w:rPr>
      </w:pPr>
    </w:p>
    <w:p w:rsidR="005B2414" w:rsidRPr="004E13CE" w:rsidRDefault="005B2414" w:rsidP="005B2414">
      <w:pPr>
        <w:jc w:val="both"/>
        <w:rPr>
          <w:sz w:val="24"/>
          <w:szCs w:val="24"/>
        </w:rPr>
      </w:pPr>
    </w:p>
    <w:p w:rsidR="005B2414" w:rsidRPr="004E13CE" w:rsidRDefault="005B2414" w:rsidP="005B2414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Формы </w:t>
      </w:r>
      <w:proofErr w:type="gramStart"/>
      <w:r w:rsidRPr="004E13CE">
        <w:rPr>
          <w:color w:val="000000"/>
          <w:spacing w:val="2"/>
          <w:sz w:val="24"/>
          <w:szCs w:val="24"/>
        </w:rPr>
        <w:t>контроля за</w:t>
      </w:r>
      <w:proofErr w:type="gramEnd"/>
      <w:r w:rsidRPr="004E13CE">
        <w:rPr>
          <w:color w:val="000000"/>
          <w:spacing w:val="2"/>
          <w:sz w:val="24"/>
          <w:szCs w:val="24"/>
        </w:rPr>
        <w:t xml:space="preserve"> исполнением административного регламента</w:t>
      </w:r>
    </w:p>
    <w:p w:rsidR="005B2414" w:rsidRPr="004E13CE" w:rsidRDefault="005B2414" w:rsidP="005B2414">
      <w:pPr>
        <w:ind w:firstLine="709"/>
        <w:jc w:val="center"/>
        <w:outlineLvl w:val="2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outlineLvl w:val="2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 xml:space="preserve">Порядок осуществления текущего </w:t>
      </w:r>
      <w:proofErr w:type="gramStart"/>
      <w:r w:rsidRPr="004E13CE">
        <w:rPr>
          <w:rFonts w:eastAsia="Arial Unicode MS"/>
          <w:sz w:val="24"/>
          <w:szCs w:val="24"/>
        </w:rPr>
        <w:t>контроля за</w:t>
      </w:r>
      <w:proofErr w:type="gramEnd"/>
      <w:r w:rsidRPr="004E13CE">
        <w:rPr>
          <w:rFonts w:eastAsia="Arial Unicode MS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B2414" w:rsidRPr="004E13CE" w:rsidRDefault="005B2414" w:rsidP="005B2414">
      <w:pPr>
        <w:ind w:firstLine="709"/>
        <w:jc w:val="center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 xml:space="preserve">45. Текущий </w:t>
      </w:r>
      <w:proofErr w:type="gramStart"/>
      <w:r w:rsidRPr="004E13CE">
        <w:rPr>
          <w:rFonts w:eastAsia="Arial Unicode MS"/>
          <w:sz w:val="24"/>
          <w:szCs w:val="24"/>
        </w:rPr>
        <w:t>контроль за</w:t>
      </w:r>
      <w:proofErr w:type="gramEnd"/>
      <w:r w:rsidRPr="004E13CE">
        <w:rPr>
          <w:rFonts w:eastAsia="Arial Unicode MS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 xml:space="preserve">46. </w:t>
      </w:r>
      <w:proofErr w:type="gramStart"/>
      <w:r w:rsidRPr="004E13CE">
        <w:rPr>
          <w:rFonts w:eastAsia="Arial Unicode MS"/>
          <w:sz w:val="24"/>
          <w:szCs w:val="24"/>
        </w:rPr>
        <w:t>Контроль за</w:t>
      </w:r>
      <w:proofErr w:type="gramEnd"/>
      <w:r w:rsidRPr="004E13CE">
        <w:rPr>
          <w:rFonts w:eastAsia="Arial Unicode MS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4E13CE">
        <w:rPr>
          <w:rFonts w:eastAsia="Arial Unicode MS"/>
          <w:sz w:val="24"/>
          <w:szCs w:val="24"/>
        </w:rPr>
        <w:t>контроля за</w:t>
      </w:r>
      <w:proofErr w:type="gramEnd"/>
      <w:r w:rsidRPr="004E13CE">
        <w:rPr>
          <w:rFonts w:eastAsia="Arial Unicode MS"/>
          <w:sz w:val="24"/>
          <w:szCs w:val="24"/>
        </w:rPr>
        <w:t xml:space="preserve"> полнотой и качеством предоставления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>47.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>48.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>49.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 xml:space="preserve">50.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</w:t>
      </w:r>
      <w:r w:rsidRPr="004E13CE">
        <w:rPr>
          <w:rFonts w:eastAsia="Arial Unicode MS"/>
          <w:sz w:val="24"/>
          <w:szCs w:val="24"/>
        </w:rPr>
        <w:lastRenderedPageBreak/>
        <w:t>в их должностных инструкциях.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center"/>
        <w:outlineLvl w:val="2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 xml:space="preserve">Требования к порядку и формам </w:t>
      </w:r>
      <w:proofErr w:type="gramStart"/>
      <w:r w:rsidRPr="004E13CE">
        <w:rPr>
          <w:rFonts w:eastAsia="Arial Unicode MS"/>
          <w:sz w:val="24"/>
          <w:szCs w:val="24"/>
        </w:rPr>
        <w:t>контроля за</w:t>
      </w:r>
      <w:proofErr w:type="gramEnd"/>
      <w:r w:rsidRPr="004E13CE">
        <w:rPr>
          <w:rFonts w:eastAsia="Arial Unicode MS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B2414" w:rsidRPr="004E13CE" w:rsidRDefault="005B2414" w:rsidP="005B2414">
      <w:pPr>
        <w:ind w:firstLine="709"/>
        <w:jc w:val="center"/>
        <w:outlineLvl w:val="2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  <w:r w:rsidRPr="004E13CE">
        <w:rPr>
          <w:rFonts w:eastAsia="Arial Unicode MS"/>
          <w:sz w:val="24"/>
          <w:szCs w:val="24"/>
        </w:rPr>
        <w:t>51.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 ответов на их запросы.</w:t>
      </w:r>
    </w:p>
    <w:p w:rsidR="005B2414" w:rsidRPr="004E13CE" w:rsidRDefault="005B2414" w:rsidP="005B2414">
      <w:pPr>
        <w:ind w:firstLine="709"/>
        <w:jc w:val="both"/>
        <w:rPr>
          <w:rFonts w:eastAsia="Arial Unicode MS"/>
          <w:sz w:val="24"/>
          <w:szCs w:val="24"/>
        </w:rPr>
      </w:pPr>
    </w:p>
    <w:p w:rsidR="005B2414" w:rsidRPr="004E13CE" w:rsidRDefault="005B2414" w:rsidP="005B2414">
      <w:pPr>
        <w:numPr>
          <w:ilvl w:val="0"/>
          <w:numId w:val="2"/>
        </w:numPr>
        <w:spacing w:before="108" w:after="108"/>
        <w:jc w:val="center"/>
        <w:outlineLvl w:val="0"/>
        <w:rPr>
          <w:sz w:val="24"/>
          <w:szCs w:val="24"/>
        </w:rPr>
      </w:pPr>
      <w:r w:rsidRPr="004E13CE">
        <w:rPr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5B2414" w:rsidRPr="004E13CE" w:rsidRDefault="005B2414" w:rsidP="005B2414">
      <w:pPr>
        <w:jc w:val="center"/>
        <w:rPr>
          <w:bCs/>
          <w:sz w:val="24"/>
          <w:szCs w:val="24"/>
        </w:rPr>
      </w:pPr>
      <w:proofErr w:type="gramStart"/>
      <w:r w:rsidRPr="004E13CE">
        <w:rPr>
          <w:bCs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5B2414" w:rsidRPr="004E13CE" w:rsidRDefault="005B2414" w:rsidP="005B2414">
      <w:pPr>
        <w:jc w:val="center"/>
        <w:rPr>
          <w:bCs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sz w:val="24"/>
          <w:szCs w:val="24"/>
        </w:rPr>
      </w:pPr>
      <w:bookmarkStart w:id="0" w:name="sub_4667"/>
      <w:r w:rsidRPr="004E13CE">
        <w:rPr>
          <w:sz w:val="24"/>
          <w:szCs w:val="24"/>
        </w:rPr>
        <w:t>52. В случае</w:t>
      </w:r>
      <w:proofErr w:type="gramStart"/>
      <w:r w:rsidRPr="004E13CE">
        <w:rPr>
          <w:sz w:val="24"/>
          <w:szCs w:val="24"/>
        </w:rPr>
        <w:t>,</w:t>
      </w:r>
      <w:proofErr w:type="gramEnd"/>
      <w:r w:rsidRPr="004E13CE">
        <w:rPr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 порядке в соответствии с законодательством Российской Федерации.</w:t>
      </w:r>
    </w:p>
    <w:p w:rsidR="005B2414" w:rsidRPr="004E13CE" w:rsidRDefault="005B2414" w:rsidP="005B2414">
      <w:pPr>
        <w:ind w:firstLine="709"/>
        <w:jc w:val="both"/>
        <w:rPr>
          <w:bCs/>
          <w:sz w:val="24"/>
          <w:szCs w:val="24"/>
        </w:rPr>
      </w:pPr>
    </w:p>
    <w:bookmarkEnd w:id="0"/>
    <w:p w:rsidR="005B2414" w:rsidRPr="004E13CE" w:rsidRDefault="005B2414" w:rsidP="005B2414">
      <w:pPr>
        <w:jc w:val="center"/>
        <w:rPr>
          <w:sz w:val="24"/>
          <w:szCs w:val="24"/>
        </w:rPr>
      </w:pPr>
      <w:r w:rsidRPr="004E13CE">
        <w:rPr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5B2414" w:rsidRPr="004E13CE" w:rsidRDefault="005B2414" w:rsidP="005B2414">
      <w:pPr>
        <w:jc w:val="center"/>
        <w:rPr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  <w:r w:rsidRPr="004E13CE">
        <w:rPr>
          <w:sz w:val="24"/>
          <w:szCs w:val="24"/>
        </w:rPr>
        <w:t xml:space="preserve">53. </w:t>
      </w:r>
      <w:r w:rsidRPr="004E13CE">
        <w:rPr>
          <w:color w:val="22272F"/>
          <w:sz w:val="24"/>
          <w:szCs w:val="24"/>
        </w:rPr>
        <w:t>Жалоба подается в орган, предоставляющий муниципальную услугу.</w:t>
      </w: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  <w:r w:rsidRPr="004E13CE">
        <w:rPr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  <w:r w:rsidRPr="004E13CE">
        <w:rPr>
          <w:color w:val="22272F"/>
          <w:sz w:val="24"/>
          <w:szCs w:val="24"/>
        </w:rPr>
        <w:t>Способы информирования заявителей о порядке подачи и рассмотрения жалобы</w:t>
      </w: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  <w:r w:rsidRPr="004E13CE">
        <w:rPr>
          <w:color w:val="22272F"/>
          <w:sz w:val="24"/>
          <w:szCs w:val="24"/>
        </w:rPr>
        <w:t>54.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</w:p>
    <w:p w:rsidR="005B2414" w:rsidRPr="004E13CE" w:rsidRDefault="005B2414" w:rsidP="005B2414">
      <w:pPr>
        <w:jc w:val="center"/>
        <w:rPr>
          <w:color w:val="22272F"/>
          <w:sz w:val="24"/>
          <w:szCs w:val="24"/>
        </w:rPr>
      </w:pPr>
      <w:r w:rsidRPr="004E13CE">
        <w:rPr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5B2414" w:rsidRPr="004E13CE" w:rsidRDefault="005B2414" w:rsidP="005B2414">
      <w:pPr>
        <w:jc w:val="center"/>
        <w:rPr>
          <w:color w:val="22272F"/>
          <w:sz w:val="24"/>
          <w:szCs w:val="24"/>
        </w:rPr>
      </w:pP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  <w:r w:rsidRPr="004E13CE">
        <w:rPr>
          <w:color w:val="22272F"/>
          <w:sz w:val="24"/>
          <w:szCs w:val="24"/>
        </w:rPr>
        <w:t>55. </w:t>
      </w:r>
      <w:hyperlink r:id="rId12" w:anchor="/document/12177515/entry/0" w:history="1">
        <w:proofErr w:type="gramStart"/>
        <w:r w:rsidRPr="004E13CE">
          <w:rPr>
            <w:color w:val="22272F"/>
            <w:sz w:val="24"/>
            <w:szCs w:val="24"/>
          </w:rPr>
          <w:t>Федеральный закон</w:t>
        </w:r>
      </w:hyperlink>
      <w:r w:rsidRPr="004E13CE">
        <w:rPr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  <w:proofErr w:type="gramEnd"/>
    </w:p>
    <w:p w:rsidR="005B2414" w:rsidRPr="004E13CE" w:rsidRDefault="00634B8C" w:rsidP="005B2414">
      <w:pPr>
        <w:ind w:firstLine="709"/>
        <w:jc w:val="both"/>
        <w:rPr>
          <w:color w:val="22272F"/>
          <w:sz w:val="24"/>
          <w:szCs w:val="24"/>
        </w:rPr>
      </w:pPr>
      <w:hyperlink r:id="rId13" w:anchor="/document/27537955/entry/0" w:history="1">
        <w:r w:rsidR="005B2414" w:rsidRPr="004E13CE">
          <w:rPr>
            <w:color w:val="22272F"/>
            <w:sz w:val="24"/>
            <w:szCs w:val="24"/>
          </w:rPr>
          <w:t>постановление</w:t>
        </w:r>
      </w:hyperlink>
      <w:r w:rsidR="005B2414" w:rsidRPr="004E13CE">
        <w:rPr>
          <w:color w:val="22272F"/>
          <w:sz w:val="24"/>
          <w:szCs w:val="24"/>
        </w:rPr>
        <w:t> Правительства Оренбургской области от 28 апреля 2014 года N 254-п «О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услуг».</w:t>
      </w:r>
    </w:p>
    <w:p w:rsidR="005B2414" w:rsidRPr="004E13CE" w:rsidRDefault="005B2414" w:rsidP="005B2414">
      <w:pPr>
        <w:ind w:firstLine="709"/>
        <w:jc w:val="both"/>
        <w:rPr>
          <w:color w:val="22272F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FA4433" w:rsidRPr="004E13CE" w:rsidRDefault="00FA4433" w:rsidP="005B2414">
      <w:pPr>
        <w:shd w:val="clear" w:color="auto" w:fill="FFFFFF"/>
        <w:spacing w:line="315" w:lineRule="atLeast"/>
        <w:jc w:val="right"/>
        <w:textAlignment w:val="baseline"/>
        <w:rPr>
          <w:b/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Приложение №1</w:t>
      </w:r>
      <w:r w:rsidRPr="004E13CE">
        <w:rPr>
          <w:color w:val="000000"/>
          <w:spacing w:val="2"/>
          <w:sz w:val="24"/>
          <w:szCs w:val="24"/>
        </w:rPr>
        <w:br/>
        <w:t>к Административному регламенту</w:t>
      </w: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 xml:space="preserve">Администрация 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> </w:t>
      </w:r>
      <w:r w:rsidRPr="004E13CE">
        <w:rPr>
          <w:color w:val="000000"/>
          <w:spacing w:val="2"/>
          <w:sz w:val="24"/>
          <w:szCs w:val="24"/>
        </w:rPr>
        <w:br/>
        <w:t>от 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(фамилия, имя, отчество (при наличии) заявителя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физического лица, индивидуального предпринимателя,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реквизиты документа, удостоверяющего личность,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наименование юридического лица, ОГРН, ИНН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юридического лица, почтовый адрес для получения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 </w:t>
      </w:r>
      <w:r w:rsidRPr="004E13CE">
        <w:rPr>
          <w:color w:val="000000"/>
          <w:spacing w:val="2"/>
          <w:sz w:val="24"/>
          <w:szCs w:val="24"/>
        </w:rPr>
        <w:br/>
        <w:t>ответа, адрес электронной почты, телефон) 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ЗАЯВЛЕНИЕ </w:t>
      </w:r>
    </w:p>
    <w:p w:rsidR="005B2414" w:rsidRPr="004E13CE" w:rsidRDefault="005B2414" w:rsidP="005B2414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 xml:space="preserve">, а также посадку (взлет) на расположенные в границах населенных пунктов 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Прошу выдать разрешение на выполнение   над   территорией   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>:________________________________________________________________________________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 xml:space="preserve">                  (авиационных работ, парашютных прыжков, демонстрационных полетов воздушных судов, подъема привязных аэростатов, полетов беспилотных летательных </w:t>
      </w:r>
      <w:r w:rsidRPr="004E13CE">
        <w:rPr>
          <w:color w:val="000000"/>
          <w:spacing w:val="2"/>
          <w:sz w:val="24"/>
          <w:szCs w:val="24"/>
        </w:rPr>
        <w:lastRenderedPageBreak/>
        <w:t>аппаратов, посадки (взлета) на площадку)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с целью: ___________________________________________________________________________________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на воздушном судне: _________________________________________________________________________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                          (указать количество и тип воздушных судов, государственный регистрационный (опознавательный) знак воздушного судна, заводской номер (при наличии) и принадлежность воздушного судна)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Место использования воздушного пространства (посадки (взлета):_________________________________________________________________________________________________________________________________________________________________________________ (район проведения авиационных работ, парашютных прыжков, демонстрационных полетов воздушных судов, подъема привязного аэростата, полетов беспилотных летательных аппаратов)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Срок использования воздушного пространства: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дата начала использования -                 "_____" ________________ 20____ года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дата окончания использования -           "_____" ________________ 20____ года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br/>
      </w:r>
      <w:proofErr w:type="gramStart"/>
      <w:r w:rsidRPr="004E13CE">
        <w:rPr>
          <w:color w:val="000000"/>
          <w:spacing w:val="2"/>
          <w:sz w:val="24"/>
          <w:szCs w:val="24"/>
        </w:rPr>
        <w:t>Время использования воздушного пространства (посадки (взлета): ____________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планируемое время начала -                  ______ час</w:t>
      </w:r>
      <w:proofErr w:type="gramStart"/>
      <w:r w:rsidRPr="004E13CE">
        <w:rPr>
          <w:color w:val="000000"/>
          <w:spacing w:val="2"/>
          <w:sz w:val="24"/>
          <w:szCs w:val="24"/>
        </w:rPr>
        <w:t>.</w:t>
      </w:r>
      <w:proofErr w:type="gramEnd"/>
      <w:r w:rsidRPr="004E13CE">
        <w:rPr>
          <w:color w:val="000000"/>
          <w:spacing w:val="2"/>
          <w:sz w:val="24"/>
          <w:szCs w:val="24"/>
        </w:rPr>
        <w:t xml:space="preserve"> ______ </w:t>
      </w:r>
      <w:proofErr w:type="gramStart"/>
      <w:r w:rsidRPr="004E13CE">
        <w:rPr>
          <w:color w:val="000000"/>
          <w:spacing w:val="2"/>
          <w:sz w:val="24"/>
          <w:szCs w:val="24"/>
        </w:rPr>
        <w:t>м</w:t>
      </w:r>
      <w:proofErr w:type="gramEnd"/>
      <w:r w:rsidRPr="004E13CE">
        <w:rPr>
          <w:color w:val="000000"/>
          <w:spacing w:val="2"/>
          <w:sz w:val="24"/>
          <w:szCs w:val="24"/>
        </w:rPr>
        <w:t>ин.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планируемое время окончания -           ______ час</w:t>
      </w:r>
      <w:proofErr w:type="gramStart"/>
      <w:r w:rsidRPr="004E13CE">
        <w:rPr>
          <w:color w:val="000000"/>
          <w:spacing w:val="2"/>
          <w:sz w:val="24"/>
          <w:szCs w:val="24"/>
        </w:rPr>
        <w:t>.</w:t>
      </w:r>
      <w:proofErr w:type="gramEnd"/>
      <w:r w:rsidRPr="004E13CE">
        <w:rPr>
          <w:color w:val="000000"/>
          <w:spacing w:val="2"/>
          <w:sz w:val="24"/>
          <w:szCs w:val="24"/>
        </w:rPr>
        <w:t xml:space="preserve"> ______ </w:t>
      </w:r>
      <w:proofErr w:type="gramStart"/>
      <w:r w:rsidRPr="004E13CE">
        <w:rPr>
          <w:color w:val="000000"/>
          <w:spacing w:val="2"/>
          <w:sz w:val="24"/>
          <w:szCs w:val="24"/>
        </w:rPr>
        <w:t>м</w:t>
      </w:r>
      <w:proofErr w:type="gramEnd"/>
      <w:r w:rsidRPr="004E13CE">
        <w:rPr>
          <w:color w:val="000000"/>
          <w:spacing w:val="2"/>
          <w:sz w:val="24"/>
          <w:szCs w:val="24"/>
        </w:rPr>
        <w:t>ин.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br/>
        <w:t>Приложение: ________________________________________________________________________________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            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  <w:t>    Результат рассмотрения заявления прошу  выдать   на   руки,   направить почтовым отправлением по вышеуказанному адресу (</w:t>
      </w:r>
      <w:proofErr w:type="gramStart"/>
      <w:r w:rsidRPr="004E13CE">
        <w:rPr>
          <w:color w:val="000000"/>
          <w:spacing w:val="2"/>
          <w:sz w:val="24"/>
          <w:szCs w:val="24"/>
        </w:rPr>
        <w:t>нужное</w:t>
      </w:r>
      <w:proofErr w:type="gramEnd"/>
      <w:r w:rsidRPr="004E13CE">
        <w:rPr>
          <w:color w:val="000000"/>
          <w:spacing w:val="2"/>
          <w:sz w:val="24"/>
          <w:szCs w:val="24"/>
        </w:rPr>
        <w:t xml:space="preserve"> подчеркнуть).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    Сообщаю, что в соответствии с Федеральным законом от 27 июля 2006  года</w:t>
      </w:r>
      <w:r w:rsidRPr="004E13CE">
        <w:rPr>
          <w:color w:val="000000"/>
          <w:spacing w:val="2"/>
          <w:sz w:val="24"/>
          <w:szCs w:val="24"/>
        </w:rPr>
        <w:br/>
        <w:t>N 152-ФЗ "О персональных данных" я даю согласие на обработку, а  также,   в</w:t>
      </w:r>
      <w:r w:rsidRPr="004E13CE">
        <w:rPr>
          <w:color w:val="000000"/>
          <w:spacing w:val="2"/>
          <w:sz w:val="24"/>
          <w:szCs w:val="24"/>
        </w:rPr>
        <w:br/>
        <w:t>случае необходимости,  передачу   моих  персональных   данных   в    рамках</w:t>
      </w:r>
      <w:r w:rsidRPr="004E13CE">
        <w:rPr>
          <w:color w:val="000000"/>
          <w:spacing w:val="2"/>
          <w:sz w:val="24"/>
          <w:szCs w:val="24"/>
        </w:rPr>
        <w:br/>
        <w:t>действующего законодательства.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  <w:t xml:space="preserve">"_____" ________________ 20______ </w:t>
      </w:r>
      <w:r w:rsidRPr="004E13CE">
        <w:rPr>
          <w:color w:val="000000"/>
          <w:spacing w:val="2"/>
          <w:sz w:val="24"/>
          <w:szCs w:val="24"/>
        </w:rPr>
        <w:lastRenderedPageBreak/>
        <w:t>года_____________________________________________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    (дата подачи заявления)                                                                       (подпись, расшифровка)</w:t>
      </w:r>
    </w:p>
    <w:p w:rsidR="005B2414" w:rsidRPr="004E13CE" w:rsidRDefault="005B2414" w:rsidP="005B2414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5B2414" w:rsidRPr="004E13CE" w:rsidRDefault="005B2414" w:rsidP="007A269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Приложение N 2</w:t>
      </w:r>
      <w:r w:rsidRPr="004E13CE">
        <w:rPr>
          <w:color w:val="000000"/>
          <w:spacing w:val="2"/>
          <w:sz w:val="24"/>
          <w:szCs w:val="24"/>
        </w:rPr>
        <w:br/>
        <w:t>к Административному регламенту</w:t>
      </w: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РАЗРЕШЕНИЕ </w:t>
      </w:r>
    </w:p>
    <w:p w:rsidR="005B2414" w:rsidRPr="004E13CE" w:rsidRDefault="005B2414" w:rsidP="005B2414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на выполнение 1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</w:r>
      <w:proofErr w:type="spellStart"/>
      <w:r w:rsidRPr="004E13CE">
        <w:rPr>
          <w:color w:val="000000"/>
          <w:spacing w:val="2"/>
          <w:sz w:val="24"/>
          <w:szCs w:val="24"/>
        </w:rPr>
        <w:t>рег</w:t>
      </w:r>
      <w:proofErr w:type="spellEnd"/>
      <w:r w:rsidRPr="004E13CE">
        <w:rPr>
          <w:color w:val="000000"/>
          <w:spacing w:val="2"/>
          <w:sz w:val="24"/>
          <w:szCs w:val="24"/>
        </w:rPr>
        <w:t>. N __________________________ "__" ____________________________ 20____ г.</w:t>
      </w:r>
    </w:p>
    <w:p w:rsidR="005B2414" w:rsidRPr="004E13CE" w:rsidRDefault="005B2414" w:rsidP="005B2414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 xml:space="preserve">Рассмотрев заявление от "____" ________________ 20__ г. N ____________, в соответствии с  пунктом 49  Федеральных правил   использования   воздушного пространства   Российской Федерации,    утвержденных      постановлением Правительства Российской Федерации  от  11.03.2010  N138,  пунктом 40.5 Федеральных авиационных правил "Организация  планирования  и  использования воздушного пространства Российской   Федерации",   утвержденных    приказом Министерства  транспорта  Российской   Федерации   от   16.01.2012   N   6, Администрация 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 xml:space="preserve"> разрешает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 (наименование юридического лица, ОГРН, ИНН;</w:t>
      </w:r>
      <w:proofErr w:type="gramEnd"/>
      <w:r w:rsidRPr="004E13CE">
        <w:rPr>
          <w:color w:val="000000"/>
          <w:spacing w:val="2"/>
          <w:sz w:val="24"/>
          <w:szCs w:val="24"/>
        </w:rPr>
        <w:t xml:space="preserve"> фамилия, имя, отчество физического лица,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индивидуального предпринимателя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реквизиты документа, удостоверяющего личность, адрес местонахождения (жительства)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выполнение  над  населенным  пункт</w:t>
      </w:r>
      <w:r w:rsidR="00FA4433" w:rsidRPr="004E13CE">
        <w:rPr>
          <w:color w:val="000000"/>
          <w:spacing w:val="2"/>
          <w:sz w:val="24"/>
          <w:szCs w:val="24"/>
        </w:rPr>
        <w:t>о</w:t>
      </w:r>
      <w:r w:rsidRPr="004E13CE">
        <w:rPr>
          <w:color w:val="000000"/>
          <w:spacing w:val="2"/>
          <w:sz w:val="24"/>
          <w:szCs w:val="24"/>
        </w:rPr>
        <w:t xml:space="preserve">м  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 xml:space="preserve"> /в границах  населенн</w:t>
      </w:r>
      <w:r w:rsidR="00FA4433" w:rsidRPr="004E13CE">
        <w:rPr>
          <w:color w:val="000000"/>
          <w:spacing w:val="2"/>
          <w:sz w:val="24"/>
          <w:szCs w:val="24"/>
        </w:rPr>
        <w:t xml:space="preserve">ого </w:t>
      </w:r>
      <w:r w:rsidRPr="004E13CE">
        <w:rPr>
          <w:color w:val="000000"/>
          <w:spacing w:val="2"/>
          <w:sz w:val="24"/>
          <w:szCs w:val="24"/>
        </w:rPr>
        <w:t xml:space="preserve"> пункт</w:t>
      </w:r>
      <w:r w:rsidR="00FA4433" w:rsidRPr="004E13CE">
        <w:rPr>
          <w:color w:val="000000"/>
          <w:spacing w:val="2"/>
          <w:sz w:val="24"/>
          <w:szCs w:val="24"/>
        </w:rPr>
        <w:t>а</w:t>
      </w:r>
      <w:r w:rsidRPr="004E13CE">
        <w:rPr>
          <w:color w:val="000000"/>
          <w:spacing w:val="2"/>
          <w:sz w:val="24"/>
          <w:szCs w:val="24"/>
        </w:rPr>
        <w:t xml:space="preserve">   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 </w:t>
      </w:r>
      <w:r w:rsidRPr="004E13CE">
        <w:rPr>
          <w:color w:val="000000"/>
          <w:spacing w:val="2"/>
          <w:sz w:val="24"/>
          <w:szCs w:val="24"/>
        </w:rPr>
        <w:t xml:space="preserve"> (нужное подчеркнуть):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        (авиационных работ, парашютных прыжков, демонстрационных полетов воздушных судов, подъемов привязных аэростатов,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lastRenderedPageBreak/>
        <w:t>                полетов беспилотных летательных аппаратов, посадки (взлета) на площадку)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с целью: ___________________________________________________________________________________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                                  (цель проведения запрашиваемого вида деятельности)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на воздушном судне (воздушных судах):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               (указать количество и тип воздушных судов)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Государственный регистрационный (опознавательный) знак, заводской  номер  и принадлежность воздушного судна: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Место использования воздушного пространства (посадки (взлета):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 xml:space="preserve">(район проведения авиационных работ, демонстрационных полетов воздушных судов, 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полетов беспилотных летательных аппаратов,_____________________________________________________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посадочные площадки, площадки приземления парашютистов, место подъема привязного аэростата,                   посадочные площадки) Сроки использования воздушного пространства: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(дата (даты) и временной интервал проведения запрашиваемого вида деятельности)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Срок действия разрешения: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(наименование должности)          (подпись)      (инициалы и фамилия)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                          М.П.</w:t>
      </w: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FA4433" w:rsidRPr="004E13CE" w:rsidRDefault="00FA4433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FA4433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Приложение N 3</w:t>
      </w:r>
      <w:r w:rsidRPr="004E13CE">
        <w:rPr>
          <w:color w:val="000000"/>
          <w:spacing w:val="2"/>
          <w:sz w:val="24"/>
          <w:szCs w:val="24"/>
        </w:rPr>
        <w:br/>
        <w:t>к Административному регламенту</w:t>
      </w: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br/>
        <w:t xml:space="preserve">РЕШЕНИЕ </w:t>
      </w:r>
    </w:p>
    <w:p w:rsidR="005B2414" w:rsidRPr="004E13CE" w:rsidRDefault="005B2414" w:rsidP="005B2414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об отказе в выдаче разрешения </w:t>
      </w:r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</w:r>
      <w:proofErr w:type="spellStart"/>
      <w:r w:rsidRPr="004E13CE">
        <w:rPr>
          <w:color w:val="000000"/>
          <w:spacing w:val="2"/>
          <w:sz w:val="24"/>
          <w:szCs w:val="24"/>
        </w:rPr>
        <w:t>рег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. </w:t>
      </w:r>
      <w:proofErr w:type="gramStart"/>
      <w:r w:rsidRPr="004E13CE">
        <w:rPr>
          <w:color w:val="000000"/>
          <w:spacing w:val="2"/>
          <w:sz w:val="24"/>
          <w:szCs w:val="24"/>
        </w:rPr>
        <w:t>N __________________________ "______" ____________________________ 20__ г.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  <w:t>    Рассмотрев заявление от "_____" ______________ 20_____ г. N ________________,</w:t>
      </w:r>
      <w:r w:rsidRPr="004E13CE">
        <w:rPr>
          <w:color w:val="000000"/>
          <w:spacing w:val="2"/>
          <w:sz w:val="24"/>
          <w:szCs w:val="24"/>
        </w:rPr>
        <w:br/>
        <w:t xml:space="preserve">в соответствии с пунктом 49 Федеральных правил   использования   воздушного пространства   Российской Федерации,    утвержденных      постановлением Правительства  Российской Федерации  от  11.03.2010  N 138,   пунктом 40.5 Федеральных авиационных правил "Организация планирования  и   использования воздушного пространства  Российской  Федерации",   утвержденных    приказом Министерства  транспорта Российской  Федерации  от   16.01.2012   N    6, администрация 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 </w:t>
      </w:r>
      <w:r w:rsidRPr="004E13CE">
        <w:rPr>
          <w:color w:val="000000"/>
          <w:spacing w:val="2"/>
          <w:sz w:val="24"/>
          <w:szCs w:val="24"/>
        </w:rPr>
        <w:t xml:space="preserve"> отказывает в выдаче</w:t>
      </w:r>
      <w:proofErr w:type="gramEnd"/>
      <w:r w:rsidRPr="004E13CE">
        <w:rPr>
          <w:color w:val="000000"/>
          <w:spacing w:val="2"/>
          <w:sz w:val="24"/>
          <w:szCs w:val="24"/>
        </w:rPr>
        <w:t xml:space="preserve">  разрешения на выполнение авиационных  работ,  парашютных   прыжков,   демонстрационных полетов воздушных   судов,  полетов  беспилотных   летательных   аппаратов, подъемов привязных аэростатов   над  населенным  пункт</w:t>
      </w:r>
      <w:r w:rsidR="00FA4433" w:rsidRPr="004E13CE">
        <w:rPr>
          <w:color w:val="000000"/>
          <w:spacing w:val="2"/>
          <w:sz w:val="24"/>
          <w:szCs w:val="24"/>
        </w:rPr>
        <w:t>о</w:t>
      </w:r>
      <w:r w:rsidRPr="004E13CE">
        <w:rPr>
          <w:color w:val="000000"/>
          <w:spacing w:val="2"/>
          <w:sz w:val="24"/>
          <w:szCs w:val="24"/>
        </w:rPr>
        <w:t xml:space="preserve">м    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>; посадку (взлет) на расположенные в  границах  населенн</w:t>
      </w:r>
      <w:r w:rsidR="00FA4433" w:rsidRPr="004E13CE">
        <w:rPr>
          <w:color w:val="000000"/>
          <w:spacing w:val="2"/>
          <w:sz w:val="24"/>
          <w:szCs w:val="24"/>
        </w:rPr>
        <w:t>ого</w:t>
      </w:r>
      <w:r w:rsidRPr="004E13CE">
        <w:rPr>
          <w:color w:val="000000"/>
          <w:spacing w:val="2"/>
          <w:sz w:val="24"/>
          <w:szCs w:val="24"/>
        </w:rPr>
        <w:t xml:space="preserve"> пункт</w:t>
      </w:r>
      <w:r w:rsidR="00FA4433" w:rsidRPr="004E13CE">
        <w:rPr>
          <w:color w:val="000000"/>
          <w:spacing w:val="2"/>
          <w:sz w:val="24"/>
          <w:szCs w:val="24"/>
        </w:rPr>
        <w:t>а</w:t>
      </w:r>
      <w:r w:rsidRPr="004E13CE">
        <w:rPr>
          <w:color w:val="000000"/>
          <w:spacing w:val="2"/>
          <w:sz w:val="24"/>
          <w:szCs w:val="24"/>
        </w:rPr>
        <w:t xml:space="preserve"> МО </w:t>
      </w:r>
      <w:proofErr w:type="spellStart"/>
      <w:r w:rsidR="00FA4433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FA4433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 xml:space="preserve">  площадки,  сведения  о которых   не опубликованы   в   документах    аэронавигационной   информации     (нужное подчеркнуть),</w:t>
      </w:r>
    </w:p>
    <w:p w:rsidR="005B2414" w:rsidRPr="004E13CE" w:rsidRDefault="005B2414" w:rsidP="005B2414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>___________________________________________________________</w:t>
      </w:r>
      <w:r w:rsidR="00FA4433" w:rsidRPr="004E13CE">
        <w:rPr>
          <w:color w:val="000000"/>
          <w:spacing w:val="2"/>
          <w:sz w:val="24"/>
          <w:szCs w:val="24"/>
        </w:rPr>
        <w:t>_________________</w:t>
      </w:r>
      <w:r w:rsidRPr="004E13CE">
        <w:rPr>
          <w:color w:val="000000"/>
          <w:spacing w:val="2"/>
          <w:sz w:val="24"/>
          <w:szCs w:val="24"/>
        </w:rPr>
        <w:br/>
        <w:t>         (наименование юридического лица, ОГРН, ИНН; фамилия, имя, отчество физического лица,                индивидуального предпринимателя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</w:t>
      </w:r>
      <w:r w:rsidR="00FA4433" w:rsidRPr="004E13CE">
        <w:rPr>
          <w:color w:val="000000"/>
          <w:spacing w:val="2"/>
          <w:sz w:val="24"/>
          <w:szCs w:val="24"/>
        </w:rPr>
        <w:t>________________</w:t>
      </w:r>
      <w:r w:rsidRPr="004E13CE">
        <w:rPr>
          <w:color w:val="000000"/>
          <w:spacing w:val="2"/>
          <w:sz w:val="24"/>
          <w:szCs w:val="24"/>
        </w:rPr>
        <w:br/>
        <w:t>              реквизиты документа, удостоверяющего личность, адрес местонахождения (жительства)</w:t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</w:t>
      </w:r>
      <w:r w:rsidR="007A269C" w:rsidRPr="004E13CE">
        <w:rPr>
          <w:color w:val="000000"/>
          <w:spacing w:val="2"/>
          <w:sz w:val="24"/>
          <w:szCs w:val="24"/>
        </w:rPr>
        <w:t>______</w:t>
      </w:r>
      <w:r w:rsidRPr="004E13CE">
        <w:rPr>
          <w:color w:val="000000"/>
          <w:spacing w:val="2"/>
          <w:sz w:val="24"/>
          <w:szCs w:val="24"/>
        </w:rPr>
        <w:br/>
        <w:t>в связи с:___________________________________________________________________________________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lastRenderedPageBreak/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                            (причины отказа)</w:t>
      </w:r>
    </w:p>
    <w:p w:rsidR="005B2414" w:rsidRPr="004E13CE" w:rsidRDefault="005B2414" w:rsidP="007A269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___________________________________________________________________________________________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  <w:t>___________________________________________________________________________</w:t>
      </w:r>
      <w:r w:rsidRPr="004E13CE">
        <w:rPr>
          <w:color w:val="000000"/>
          <w:spacing w:val="2"/>
          <w:sz w:val="24"/>
          <w:szCs w:val="24"/>
        </w:rPr>
        <w:br/>
        <w:t>   (наименование должности) (подпись) (инициалы и фамилия)</w:t>
      </w:r>
      <w:r w:rsidRPr="004E13CE">
        <w:rPr>
          <w:color w:val="000000"/>
          <w:spacing w:val="2"/>
          <w:sz w:val="24"/>
          <w:szCs w:val="24"/>
        </w:rPr>
        <w:br/>
        <w:t>                          М.П.</w:t>
      </w: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Приложение N 4</w:t>
      </w:r>
      <w:r w:rsidRPr="004E13CE">
        <w:rPr>
          <w:color w:val="000000"/>
          <w:spacing w:val="2"/>
          <w:sz w:val="24"/>
          <w:szCs w:val="24"/>
        </w:rPr>
        <w:br/>
        <w:t>к Административному регламенту</w:t>
      </w: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БЛОК-СХЕМА ПРЕДОСТАВЛЕНИЯ МУНИЦИПАЛЬНОЙ УСЛУГИ</w:t>
      </w:r>
    </w:p>
    <w:p w:rsidR="005B2414" w:rsidRPr="004E13CE" w:rsidRDefault="005B2414" w:rsidP="005B2414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┌══════════════════════════════════════════════════════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 xml:space="preserve">│1. Прием заявления и документов, регистрация </w:t>
      </w:r>
      <w:proofErr w:type="spellStart"/>
      <w:r w:rsidRPr="004E13CE">
        <w:rPr>
          <w:color w:val="000000"/>
          <w:spacing w:val="2"/>
          <w:sz w:val="24"/>
          <w:szCs w:val="24"/>
        </w:rPr>
        <w:t>заявления│</w:t>
      </w:r>
      <w:proofErr w:type="spellEnd"/>
      <w:r w:rsidRPr="004E13CE">
        <w:rPr>
          <w:color w:val="000000"/>
          <w:spacing w:val="2"/>
          <w:sz w:val="24"/>
          <w:szCs w:val="24"/>
        </w:rPr>
        <w:br/>
        <w:t>└══════════════════════════════════════════════════════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>┌═════════════════════════════ ┌═════════════════════════════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 xml:space="preserve">         </w:t>
      </w:r>
      <w:proofErr w:type="spellStart"/>
      <w:r w:rsidRPr="004E13CE">
        <w:rPr>
          <w:color w:val="000000"/>
          <w:spacing w:val="2"/>
          <w:sz w:val="24"/>
          <w:szCs w:val="24"/>
        </w:rPr>
        <w:t>│Прием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документов    │                                                 </w:t>
      </w:r>
      <w:proofErr w:type="spellStart"/>
      <w:r w:rsidRPr="004E13CE">
        <w:rPr>
          <w:color w:val="000000"/>
          <w:spacing w:val="2"/>
          <w:sz w:val="24"/>
          <w:szCs w:val="24"/>
        </w:rPr>
        <w:t>│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Отказ в приеме документов │</w:t>
      </w:r>
      <w:r w:rsidRPr="004E13CE">
        <w:rPr>
          <w:color w:val="000000"/>
          <w:spacing w:val="2"/>
          <w:sz w:val="24"/>
          <w:szCs w:val="24"/>
        </w:rPr>
        <w:br/>
        <w:t>└═════════════════════════════└═════════════════════════════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>┌═════════════════════════════════════════════════════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>│2. Рассмотрение зарегистрированного запроса заявителя       │</w:t>
      </w:r>
      <w:r w:rsidRPr="004E13CE">
        <w:rPr>
          <w:color w:val="000000"/>
          <w:spacing w:val="2"/>
          <w:sz w:val="24"/>
          <w:szCs w:val="24"/>
        </w:rPr>
        <w:br/>
      </w:r>
      <w:proofErr w:type="spellStart"/>
      <w:r w:rsidRPr="004E13CE">
        <w:rPr>
          <w:color w:val="000000"/>
          <w:spacing w:val="2"/>
          <w:sz w:val="24"/>
          <w:szCs w:val="24"/>
        </w:rPr>
        <w:t>│о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предоставлении муниципальной услуги                                │</w:t>
      </w:r>
      <w:r w:rsidRPr="004E13CE">
        <w:rPr>
          <w:color w:val="000000"/>
          <w:spacing w:val="2"/>
          <w:sz w:val="24"/>
          <w:szCs w:val="24"/>
        </w:rPr>
        <w:br/>
      </w:r>
      <w:proofErr w:type="spellStart"/>
      <w:r w:rsidRPr="004E13CE">
        <w:rPr>
          <w:color w:val="000000"/>
          <w:spacing w:val="2"/>
          <w:sz w:val="24"/>
          <w:szCs w:val="24"/>
        </w:rPr>
        <w:t>│</w:t>
      </w:r>
      <w:r w:rsidRPr="004E13CE">
        <w:rPr>
          <w:sz w:val="24"/>
          <w:szCs w:val="24"/>
        </w:rPr>
        <w:t>комиссию</w:t>
      </w:r>
      <w:proofErr w:type="spellEnd"/>
      <w:r w:rsidRPr="004E13CE">
        <w:rPr>
          <w:sz w:val="24"/>
          <w:szCs w:val="24"/>
        </w:rPr>
        <w:t xml:space="preserve"> по рассмотрению заявлений о выдаче разрешения</w:t>
      </w:r>
      <w:r w:rsidRPr="004E13CE">
        <w:rPr>
          <w:color w:val="000000"/>
          <w:spacing w:val="2"/>
          <w:sz w:val="24"/>
          <w:szCs w:val="24"/>
        </w:rPr>
        <w:t>  │</w:t>
      </w:r>
      <w:r w:rsidRPr="004E13CE">
        <w:rPr>
          <w:color w:val="000000"/>
          <w:spacing w:val="2"/>
          <w:sz w:val="24"/>
          <w:szCs w:val="24"/>
        </w:rPr>
        <w:br/>
        <w:t>└═════════════════════════════════════════════════════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>┌═════════════════════════════ ┌═════════════════════════════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 xml:space="preserve">        </w:t>
      </w:r>
      <w:proofErr w:type="spellStart"/>
      <w:r w:rsidRPr="004E13CE">
        <w:rPr>
          <w:color w:val="000000"/>
          <w:spacing w:val="2"/>
          <w:sz w:val="24"/>
          <w:szCs w:val="24"/>
        </w:rPr>
        <w:t>│</w:t>
      </w:r>
      <w:proofErr w:type="gramStart"/>
      <w:r w:rsidRPr="004E13CE">
        <w:rPr>
          <w:color w:val="000000"/>
          <w:spacing w:val="2"/>
          <w:sz w:val="24"/>
          <w:szCs w:val="24"/>
        </w:rPr>
        <w:t>Решение</w:t>
      </w:r>
      <w:proofErr w:type="spellEnd"/>
      <w:proofErr w:type="gramEnd"/>
      <w:r w:rsidRPr="004E13CE">
        <w:rPr>
          <w:color w:val="000000"/>
          <w:spacing w:val="2"/>
          <w:sz w:val="24"/>
          <w:szCs w:val="24"/>
        </w:rPr>
        <w:t xml:space="preserve"> о соответствии                           </w:t>
      </w:r>
      <w:proofErr w:type="spellStart"/>
      <w:r w:rsidRPr="004E13CE">
        <w:rPr>
          <w:color w:val="000000"/>
          <w:spacing w:val="2"/>
          <w:sz w:val="24"/>
          <w:szCs w:val="24"/>
        </w:rPr>
        <w:t>│Решение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о несоответствии │</w:t>
      </w:r>
      <w:r w:rsidRPr="004E13CE">
        <w:rPr>
          <w:color w:val="000000"/>
          <w:spacing w:val="2"/>
          <w:sz w:val="24"/>
          <w:szCs w:val="24"/>
        </w:rPr>
        <w:br/>
        <w:t xml:space="preserve">│  поданного заявления │                             </w:t>
      </w:r>
      <w:proofErr w:type="spellStart"/>
      <w:r w:rsidRPr="004E13CE">
        <w:rPr>
          <w:color w:val="000000"/>
          <w:spacing w:val="2"/>
          <w:sz w:val="24"/>
          <w:szCs w:val="24"/>
        </w:rPr>
        <w:t>│поданного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заявления │</w:t>
      </w:r>
      <w:r w:rsidRPr="004E13CE">
        <w:rPr>
          <w:color w:val="000000"/>
          <w:spacing w:val="2"/>
          <w:sz w:val="24"/>
          <w:szCs w:val="24"/>
        </w:rPr>
        <w:br/>
        <w:t>└═════════════════════════════└═════════════════════════════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>┌═════════════════════════════ ┌═════════════════════════════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 xml:space="preserve">           </w:t>
      </w:r>
      <w:proofErr w:type="spellStart"/>
      <w:r w:rsidRPr="004E13CE">
        <w:rPr>
          <w:color w:val="000000"/>
          <w:spacing w:val="2"/>
          <w:sz w:val="24"/>
          <w:szCs w:val="24"/>
        </w:rPr>
        <w:t>│Подготовка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разрешения │                              </w:t>
      </w:r>
      <w:proofErr w:type="spellStart"/>
      <w:r w:rsidRPr="004E13CE">
        <w:rPr>
          <w:color w:val="000000"/>
          <w:spacing w:val="2"/>
          <w:sz w:val="24"/>
          <w:szCs w:val="24"/>
        </w:rPr>
        <w:t>│Подготовка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решения об отказе │</w:t>
      </w:r>
      <w:r w:rsidRPr="004E13CE">
        <w:rPr>
          <w:color w:val="000000"/>
          <w:spacing w:val="2"/>
          <w:sz w:val="24"/>
          <w:szCs w:val="24"/>
        </w:rPr>
        <w:br/>
        <w:t xml:space="preserve">                                                                       </w:t>
      </w:r>
      <w:proofErr w:type="spellStart"/>
      <w:r w:rsidRPr="004E13CE">
        <w:rPr>
          <w:color w:val="000000"/>
          <w:spacing w:val="2"/>
          <w:sz w:val="24"/>
          <w:szCs w:val="24"/>
        </w:rPr>
        <w:t>│в</w:t>
      </w:r>
      <w:proofErr w:type="spellEnd"/>
      <w:r w:rsidRPr="004E13CE">
        <w:rPr>
          <w:color w:val="000000"/>
          <w:spacing w:val="2"/>
          <w:sz w:val="24"/>
          <w:szCs w:val="24"/>
        </w:rPr>
        <w:t xml:space="preserve"> выдаче </w:t>
      </w:r>
      <w:proofErr w:type="spellStart"/>
      <w:r w:rsidRPr="004E13CE">
        <w:rPr>
          <w:color w:val="000000"/>
          <w:spacing w:val="2"/>
          <w:sz w:val="24"/>
          <w:szCs w:val="24"/>
        </w:rPr>
        <w:t>разрешения│</w:t>
      </w:r>
      <w:proofErr w:type="spellEnd"/>
      <w:r w:rsidRPr="004E13CE">
        <w:rPr>
          <w:color w:val="000000"/>
          <w:spacing w:val="2"/>
          <w:sz w:val="24"/>
          <w:szCs w:val="24"/>
        </w:rPr>
        <w:br/>
        <w:t>└═════════════════════════════└═════════════════════════════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>┌═════════════════════════════════════════════════════</w:t>
      </w:r>
      <w:r w:rsidRPr="004E13CE">
        <w:rPr>
          <w:color w:val="000000"/>
          <w:spacing w:val="2"/>
          <w:sz w:val="24"/>
          <w:szCs w:val="24"/>
        </w:rPr>
        <w:br/>
        <w:t>│         Вручение (направление) результата │</w:t>
      </w:r>
      <w:r w:rsidRPr="004E13CE">
        <w:rPr>
          <w:color w:val="000000"/>
          <w:spacing w:val="2"/>
          <w:sz w:val="24"/>
          <w:szCs w:val="24"/>
        </w:rPr>
        <w:br/>
        <w:t>│  предоставления муниципальной услуги │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lastRenderedPageBreak/>
        <w:t>└═════════════════════════════════════════════════════…</w:t>
      </w: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7A269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7A269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7A269C" w:rsidRPr="004E13CE" w:rsidRDefault="007A269C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>Приложение N 5</w:t>
      </w:r>
      <w:r w:rsidRPr="004E13CE">
        <w:rPr>
          <w:color w:val="000000"/>
          <w:spacing w:val="2"/>
          <w:sz w:val="24"/>
          <w:szCs w:val="24"/>
        </w:rPr>
        <w:br/>
        <w:t>к Административному регламенту</w:t>
      </w:r>
      <w:r w:rsidRPr="004E13CE">
        <w:rPr>
          <w:color w:val="000000"/>
          <w:spacing w:val="2"/>
          <w:sz w:val="24"/>
          <w:szCs w:val="24"/>
        </w:rPr>
        <w:br/>
      </w:r>
    </w:p>
    <w:p w:rsidR="005B2414" w:rsidRPr="004E13CE" w:rsidRDefault="005B2414" w:rsidP="005B2414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</w:p>
    <w:p w:rsidR="005B2414" w:rsidRPr="004E13CE" w:rsidRDefault="005B2414" w:rsidP="005B2414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t xml:space="preserve">ЖУРНАЛ РЕГИСТРАЦИИ </w:t>
      </w:r>
    </w:p>
    <w:p w:rsidR="005B2414" w:rsidRPr="004E13CE" w:rsidRDefault="005B2414" w:rsidP="005B2414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proofErr w:type="gramStart"/>
      <w:r w:rsidRPr="004E13CE">
        <w:rPr>
          <w:color w:val="000000"/>
          <w:spacing w:val="2"/>
          <w:sz w:val="24"/>
          <w:szCs w:val="24"/>
        </w:rPr>
        <w:t>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 w:rsidR="007A269C" w:rsidRPr="004E13CE">
        <w:rPr>
          <w:color w:val="000000"/>
          <w:spacing w:val="2"/>
          <w:sz w:val="24"/>
          <w:szCs w:val="24"/>
        </w:rPr>
        <w:t>о</w:t>
      </w:r>
      <w:r w:rsidRPr="004E13CE">
        <w:rPr>
          <w:color w:val="000000"/>
          <w:spacing w:val="2"/>
          <w:sz w:val="24"/>
          <w:szCs w:val="24"/>
        </w:rPr>
        <w:t xml:space="preserve">м МО </w:t>
      </w:r>
      <w:proofErr w:type="spellStart"/>
      <w:r w:rsidR="007A269C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7A269C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>, а также посадку (взлет) на расположенные в границах населенн</w:t>
      </w:r>
      <w:r w:rsidR="007A269C" w:rsidRPr="004E13CE">
        <w:rPr>
          <w:color w:val="000000"/>
          <w:spacing w:val="2"/>
          <w:sz w:val="24"/>
          <w:szCs w:val="24"/>
        </w:rPr>
        <w:t>ого</w:t>
      </w:r>
      <w:r w:rsidRPr="004E13CE">
        <w:rPr>
          <w:color w:val="000000"/>
          <w:spacing w:val="2"/>
          <w:sz w:val="24"/>
          <w:szCs w:val="24"/>
        </w:rPr>
        <w:t xml:space="preserve"> пункт</w:t>
      </w:r>
      <w:r w:rsidR="007A269C" w:rsidRPr="004E13CE">
        <w:rPr>
          <w:color w:val="000000"/>
          <w:spacing w:val="2"/>
          <w:sz w:val="24"/>
          <w:szCs w:val="24"/>
        </w:rPr>
        <w:t>а</w:t>
      </w:r>
      <w:r w:rsidRPr="004E13CE">
        <w:rPr>
          <w:color w:val="000000"/>
          <w:spacing w:val="2"/>
          <w:sz w:val="24"/>
          <w:szCs w:val="24"/>
        </w:rPr>
        <w:t xml:space="preserve"> МО </w:t>
      </w:r>
      <w:proofErr w:type="spellStart"/>
      <w:r w:rsidR="007A269C" w:rsidRPr="004E13CE">
        <w:rPr>
          <w:color w:val="000000"/>
          <w:spacing w:val="2"/>
          <w:sz w:val="24"/>
          <w:szCs w:val="24"/>
        </w:rPr>
        <w:t>Тимашевский</w:t>
      </w:r>
      <w:proofErr w:type="spellEnd"/>
      <w:r w:rsidR="007A269C" w:rsidRPr="004E13CE">
        <w:rPr>
          <w:color w:val="000000"/>
          <w:spacing w:val="2"/>
          <w:sz w:val="24"/>
          <w:szCs w:val="24"/>
        </w:rPr>
        <w:t xml:space="preserve"> сельсовет</w:t>
      </w:r>
      <w:r w:rsidRPr="004E13CE">
        <w:rPr>
          <w:color w:val="000000"/>
          <w:spacing w:val="2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5B2414" w:rsidRPr="004E13CE" w:rsidRDefault="005B2414" w:rsidP="005B2414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  <w:r w:rsidRPr="004E13CE">
        <w:rPr>
          <w:color w:val="000000"/>
          <w:spacing w:val="2"/>
          <w:sz w:val="24"/>
          <w:szCs w:val="24"/>
        </w:rPr>
        <w:br/>
        <w:t>Хранить _______ года.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  <w:t>Начат: _________________________.</w:t>
      </w:r>
      <w:r w:rsidRPr="004E13CE">
        <w:rPr>
          <w:color w:val="000000"/>
          <w:spacing w:val="2"/>
          <w:sz w:val="24"/>
          <w:szCs w:val="24"/>
        </w:rPr>
        <w:br/>
      </w:r>
      <w:r w:rsidRPr="004E13CE">
        <w:rPr>
          <w:color w:val="000000"/>
          <w:spacing w:val="2"/>
          <w:sz w:val="24"/>
          <w:szCs w:val="24"/>
        </w:rPr>
        <w:br/>
        <w:t>Окончен: _______________________.</w:t>
      </w:r>
    </w:p>
    <w:p w:rsidR="005B2414" w:rsidRPr="004E13CE" w:rsidRDefault="005B2414" w:rsidP="005B2414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91"/>
        <w:gridCol w:w="1385"/>
        <w:gridCol w:w="904"/>
        <w:gridCol w:w="1240"/>
        <w:gridCol w:w="1472"/>
        <w:gridCol w:w="1582"/>
        <w:gridCol w:w="1016"/>
        <w:gridCol w:w="1265"/>
      </w:tblGrid>
      <w:tr w:rsidR="005B2414" w:rsidRPr="004E13CE" w:rsidTr="00673727">
        <w:trPr>
          <w:trHeight w:val="15"/>
        </w:trPr>
        <w:tc>
          <w:tcPr>
            <w:tcW w:w="510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</w:tr>
      <w:tr w:rsidR="005B2414" w:rsidRPr="004E13CE" w:rsidTr="0067372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E13C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13C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13C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t>Регистрационный номер и дата заявления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t>Вид деятельности по использованию воздушного пространства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t xml:space="preserve">Тип воздушного судна, государственный (регистрационный) опознавательный знак, учетно-опознавательный знак, заводской </w:t>
            </w:r>
            <w:r w:rsidRPr="004E13CE">
              <w:rPr>
                <w:color w:val="000000"/>
                <w:sz w:val="24"/>
                <w:szCs w:val="24"/>
              </w:rPr>
              <w:lastRenderedPageBreak/>
              <w:t>номер (при наличии)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lastRenderedPageBreak/>
              <w:t>Номер и дата разрешения/решения об отказе в выдаче разрешения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E13CE">
              <w:rPr>
                <w:color w:val="000000"/>
                <w:sz w:val="24"/>
                <w:szCs w:val="24"/>
              </w:rPr>
              <w:t>Сведения о получении результата муниципальной услуги 3</w:t>
            </w:r>
          </w:p>
        </w:tc>
      </w:tr>
      <w:tr w:rsidR="005B2414" w:rsidRPr="004E13CE" w:rsidTr="0067372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</w:tr>
      <w:tr w:rsidR="005B2414" w:rsidRPr="004E13CE" w:rsidTr="0067372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</w:tr>
      <w:tr w:rsidR="005B2414" w:rsidRPr="004E13CE" w:rsidTr="0067372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</w:tr>
      <w:tr w:rsidR="005B2414" w:rsidRPr="004E13CE" w:rsidTr="0067372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</w:tr>
      <w:tr w:rsidR="005B2414" w:rsidRPr="004E13CE" w:rsidTr="0067372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</w:tr>
      <w:tr w:rsidR="005B2414" w:rsidRPr="004E13CE" w:rsidTr="004E13CE">
        <w:trPr>
          <w:trHeight w:val="37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2414" w:rsidRPr="004E13CE" w:rsidRDefault="005B2414" w:rsidP="0067372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B2414" w:rsidRPr="004E13CE" w:rsidRDefault="005B2414" w:rsidP="005B2414">
      <w:pPr>
        <w:rPr>
          <w:color w:val="000000"/>
          <w:sz w:val="24"/>
          <w:szCs w:val="24"/>
        </w:rPr>
      </w:pPr>
    </w:p>
    <w:p w:rsidR="000856C0" w:rsidRPr="004E13CE" w:rsidRDefault="006731C4">
      <w:pPr>
        <w:rPr>
          <w:sz w:val="24"/>
          <w:szCs w:val="24"/>
        </w:rPr>
      </w:pPr>
    </w:p>
    <w:p w:rsidR="004E13CE" w:rsidRPr="004E13CE" w:rsidRDefault="004E13CE">
      <w:pPr>
        <w:rPr>
          <w:sz w:val="24"/>
          <w:szCs w:val="24"/>
        </w:rPr>
      </w:pPr>
    </w:p>
    <w:sectPr w:rsidR="004E13CE" w:rsidRPr="004E13CE" w:rsidSect="001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FEF"/>
    <w:multiLevelType w:val="hybridMultilevel"/>
    <w:tmpl w:val="8EDC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2A4375"/>
    <w:multiLevelType w:val="hybridMultilevel"/>
    <w:tmpl w:val="1026C330"/>
    <w:lvl w:ilvl="0" w:tplc="7FE61806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414"/>
    <w:rsid w:val="00085011"/>
    <w:rsid w:val="000B3181"/>
    <w:rsid w:val="001B7101"/>
    <w:rsid w:val="00412D9A"/>
    <w:rsid w:val="004E13CE"/>
    <w:rsid w:val="0052102B"/>
    <w:rsid w:val="005B2414"/>
    <w:rsid w:val="005D51A5"/>
    <w:rsid w:val="005D798A"/>
    <w:rsid w:val="006253E4"/>
    <w:rsid w:val="00634B8C"/>
    <w:rsid w:val="006731C4"/>
    <w:rsid w:val="007A269C"/>
    <w:rsid w:val="00AC0D4C"/>
    <w:rsid w:val="00B86E9E"/>
    <w:rsid w:val="00C35A68"/>
    <w:rsid w:val="00C40552"/>
    <w:rsid w:val="00E62E07"/>
    <w:rsid w:val="00FA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3CE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241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2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2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3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7152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40995" TargetMode="External"/><Relationship Id="rId5" Type="http://schemas.openxmlformats.org/officeDocument/2006/relationships/hyperlink" Target="http://docs.cntd.ru/document/90409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40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25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7016</Words>
  <Characters>39995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2021-03-04T04:51:00Z</cp:lastPrinted>
  <dcterms:created xsi:type="dcterms:W3CDTF">2021-02-25T06:48:00Z</dcterms:created>
  <dcterms:modified xsi:type="dcterms:W3CDTF">2021-03-04T04:53:00Z</dcterms:modified>
</cp:coreProperties>
</file>